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AFA9" w14:textId="073E0367" w:rsidR="0090356C" w:rsidRDefault="006736CD" w:rsidP="006736CD">
      <w:pPr>
        <w:pStyle w:val="AuthorName"/>
        <w:rPr>
          <w:b/>
          <w:bCs/>
          <w:color w:val="000000"/>
          <w:szCs w:val="28"/>
        </w:rPr>
      </w:pPr>
      <w:r w:rsidRPr="006736CD">
        <w:rPr>
          <w:b/>
          <w:bCs/>
          <w:color w:val="000000"/>
          <w:szCs w:val="28"/>
        </w:rPr>
        <w:t>Implementing Case-Based Learning in English Language Teaching: An Exploratory Action Research in an ESP Context</w:t>
      </w:r>
    </w:p>
    <w:p w14:paraId="508BCEEE" w14:textId="77777777" w:rsidR="006736CD" w:rsidRPr="006736CD" w:rsidRDefault="006736CD" w:rsidP="006736CD">
      <w:pPr>
        <w:pStyle w:val="AuthorAffiliation"/>
      </w:pPr>
    </w:p>
    <w:p w14:paraId="0FB6A603" w14:textId="7B6DE535" w:rsidR="00E7628D" w:rsidRPr="003227DB" w:rsidRDefault="00EB323E" w:rsidP="003227DB">
      <w:pPr>
        <w:pStyle w:val="AuthorName"/>
        <w:spacing w:before="0" w:after="0"/>
        <w:rPr>
          <w:noProof/>
          <w:sz w:val="20"/>
          <w:lang w:eastAsia="en-GB"/>
        </w:rPr>
      </w:pPr>
      <w:r w:rsidRPr="003227DB">
        <w:rPr>
          <w:noProof/>
          <w:sz w:val="20"/>
        </w:rPr>
        <w:t>Rizky Amelia</w:t>
      </w:r>
      <w:r w:rsidR="00E7628D" w:rsidRPr="003227DB">
        <w:rPr>
          <w:noProof/>
          <w:sz w:val="20"/>
          <w:vertAlign w:val="superscript"/>
          <w:lang w:val="id-ID"/>
        </w:rPr>
        <w:t>1</w:t>
      </w:r>
      <w:r w:rsidR="0090356C" w:rsidRPr="003227DB">
        <w:rPr>
          <w:noProof/>
          <w:sz w:val="20"/>
          <w:vertAlign w:val="superscript"/>
        </w:rPr>
        <w:t>*</w:t>
      </w:r>
      <w:r w:rsidR="001D7B77" w:rsidRPr="003227DB">
        <w:rPr>
          <w:noProof/>
          <w:sz w:val="20"/>
        </w:rPr>
        <w:t xml:space="preserve">, </w:t>
      </w:r>
      <w:r w:rsidR="00007EE1">
        <w:rPr>
          <w:noProof/>
          <w:sz w:val="20"/>
        </w:rPr>
        <w:t>Nurhidayati</w:t>
      </w:r>
      <w:r w:rsidR="00E7628D" w:rsidRPr="003227DB">
        <w:rPr>
          <w:noProof/>
          <w:sz w:val="20"/>
          <w:vertAlign w:val="superscript"/>
          <w:lang w:val="id-ID"/>
        </w:rPr>
        <w:t>2</w:t>
      </w:r>
      <w:r w:rsidR="001D7B77" w:rsidRPr="003227DB">
        <w:rPr>
          <w:noProof/>
          <w:sz w:val="20"/>
        </w:rPr>
        <w:t>, Noor Aina Herliana</w:t>
      </w:r>
      <w:r w:rsidR="00007EE1">
        <w:rPr>
          <w:noProof/>
          <w:sz w:val="20"/>
          <w:vertAlign w:val="superscript"/>
        </w:rPr>
        <w:t>3</w:t>
      </w:r>
      <w:r w:rsidR="00007EE1">
        <w:rPr>
          <w:noProof/>
          <w:sz w:val="20"/>
        </w:rPr>
        <w:t>, N</w:t>
      </w:r>
      <w:r w:rsidR="00007EE1">
        <w:rPr>
          <w:noProof/>
          <w:sz w:val="20"/>
        </w:rPr>
        <w:t>ur</w:t>
      </w:r>
      <w:r w:rsidR="00007EE1">
        <w:rPr>
          <w:noProof/>
          <w:sz w:val="20"/>
        </w:rPr>
        <w:t>fitriah</w:t>
      </w:r>
      <w:r w:rsidR="00007EE1">
        <w:rPr>
          <w:noProof/>
          <w:sz w:val="20"/>
          <w:vertAlign w:val="superscript"/>
        </w:rPr>
        <w:t>4</w:t>
      </w:r>
      <w:r w:rsidR="00007EE1" w:rsidRPr="003227DB">
        <w:rPr>
          <w:noProof/>
          <w:sz w:val="20"/>
        </w:rPr>
        <w:t>,</w:t>
      </w:r>
      <w:r w:rsidR="00007EE1">
        <w:rPr>
          <w:noProof/>
          <w:sz w:val="20"/>
        </w:rPr>
        <w:t xml:space="preserve"> </w:t>
      </w:r>
      <w:r w:rsidR="00007EE1">
        <w:rPr>
          <w:noProof/>
          <w:sz w:val="20"/>
        </w:rPr>
        <w:t>N</w:t>
      </w:r>
      <w:r w:rsidR="00007EE1">
        <w:rPr>
          <w:noProof/>
          <w:sz w:val="20"/>
        </w:rPr>
        <w:t>isa Mahbubah</w:t>
      </w:r>
      <w:r w:rsidR="00007EE1">
        <w:rPr>
          <w:noProof/>
          <w:sz w:val="20"/>
          <w:vertAlign w:val="superscript"/>
        </w:rPr>
        <w:t>5</w:t>
      </w:r>
    </w:p>
    <w:p w14:paraId="6CBD0240" w14:textId="2AB63492" w:rsidR="0090356C" w:rsidRPr="003227DB" w:rsidRDefault="00E7628D" w:rsidP="00097F6C">
      <w:pPr>
        <w:pStyle w:val="AuthorAffiliation"/>
        <w:rPr>
          <w:i w:val="0"/>
          <w:iCs/>
          <w:noProof/>
          <w:sz w:val="18"/>
          <w:szCs w:val="18"/>
          <w:lang w:val="id-ID"/>
        </w:rPr>
      </w:pPr>
      <w:r w:rsidRPr="003227DB">
        <w:rPr>
          <w:i w:val="0"/>
          <w:iCs/>
          <w:noProof/>
          <w:sz w:val="18"/>
          <w:szCs w:val="18"/>
          <w:vertAlign w:val="superscript"/>
          <w:lang w:val="id-ID"/>
        </w:rPr>
        <w:t>1</w:t>
      </w:r>
      <w:r w:rsidR="00EB323E" w:rsidRPr="003227DB">
        <w:rPr>
          <w:i w:val="0"/>
          <w:iCs/>
          <w:noProof/>
          <w:sz w:val="18"/>
          <w:szCs w:val="18"/>
          <w:vertAlign w:val="superscript"/>
        </w:rPr>
        <w:t>,2</w:t>
      </w:r>
      <w:r w:rsidR="001D7B77" w:rsidRPr="003227DB">
        <w:rPr>
          <w:i w:val="0"/>
          <w:iCs/>
          <w:noProof/>
          <w:sz w:val="18"/>
          <w:szCs w:val="18"/>
          <w:vertAlign w:val="superscript"/>
        </w:rPr>
        <w:t>,3,4</w:t>
      </w:r>
      <w:r w:rsidR="00E46DE1">
        <w:rPr>
          <w:i w:val="0"/>
          <w:iCs/>
          <w:noProof/>
          <w:sz w:val="18"/>
          <w:szCs w:val="18"/>
          <w:vertAlign w:val="superscript"/>
        </w:rPr>
        <w:t>,5</w:t>
      </w:r>
      <w:r w:rsidR="00EB323E" w:rsidRPr="003227DB">
        <w:rPr>
          <w:i w:val="0"/>
          <w:iCs/>
          <w:noProof/>
          <w:sz w:val="18"/>
          <w:szCs w:val="18"/>
        </w:rPr>
        <w:t>Politeknik Negeri Banjarmasin</w:t>
      </w:r>
      <w:r w:rsidR="003227DB">
        <w:rPr>
          <w:i w:val="0"/>
          <w:iCs/>
          <w:noProof/>
          <w:sz w:val="18"/>
          <w:szCs w:val="18"/>
        </w:rPr>
        <w:t>, Banjarmasin, 70123, South Kalimantan</w:t>
      </w:r>
      <w:r w:rsidR="00097F6C" w:rsidRPr="003227DB">
        <w:rPr>
          <w:noProof/>
          <w:sz w:val="18"/>
          <w:szCs w:val="18"/>
          <w:lang w:val="id-ID"/>
        </w:rPr>
        <w:t xml:space="preserve"> </w:t>
      </w:r>
      <w:r w:rsidRPr="003227DB">
        <w:rPr>
          <w:noProof/>
          <w:sz w:val="18"/>
          <w:szCs w:val="18"/>
          <w:lang w:val="id-ID"/>
        </w:rPr>
        <w:br/>
      </w:r>
      <w:r w:rsidR="0090356C" w:rsidRPr="003227DB">
        <w:rPr>
          <w:noProof/>
          <w:sz w:val="18"/>
          <w:szCs w:val="18"/>
          <w:vertAlign w:val="superscript"/>
        </w:rPr>
        <w:t>*</w:t>
      </w:r>
      <w:r w:rsidRPr="003227DB">
        <w:rPr>
          <w:noProof/>
          <w:sz w:val="18"/>
          <w:szCs w:val="18"/>
          <w:vertAlign w:val="superscript"/>
          <w:lang w:val="id-ID"/>
        </w:rPr>
        <w:t>)</w:t>
      </w:r>
      <w:r w:rsidRPr="003227DB">
        <w:rPr>
          <w:noProof/>
          <w:sz w:val="18"/>
          <w:szCs w:val="18"/>
          <w:lang w:val="id-ID"/>
        </w:rPr>
        <w:t xml:space="preserve">Corresponding author: </w:t>
      </w:r>
      <w:hyperlink r:id="rId8" w:history="1">
        <w:r w:rsidR="00EB323E" w:rsidRPr="003227DB">
          <w:rPr>
            <w:rStyle w:val="Hyperlink"/>
            <w:noProof/>
            <w:sz w:val="18"/>
            <w:szCs w:val="18"/>
          </w:rPr>
          <w:t>rizky.amelia@poliban.ac.id</w:t>
        </w:r>
      </w:hyperlink>
      <w:r w:rsidR="00EB323E" w:rsidRPr="003227DB">
        <w:rPr>
          <w:noProof/>
          <w:sz w:val="18"/>
          <w:szCs w:val="18"/>
        </w:rPr>
        <w:t xml:space="preserve"> </w:t>
      </w:r>
    </w:p>
    <w:p w14:paraId="3BC04A75" w14:textId="1109094B" w:rsidR="00007EE1" w:rsidRDefault="00E7628D" w:rsidP="00007EE1">
      <w:pPr>
        <w:pStyle w:val="Abstract"/>
        <w:shd w:val="clear" w:color="auto" w:fill="FFFFFF" w:themeFill="background1"/>
        <w:ind w:left="709" w:right="996"/>
        <w:rPr>
          <w:color w:val="000000"/>
          <w:szCs w:val="18"/>
        </w:rPr>
      </w:pPr>
      <w:r w:rsidRPr="00665E08">
        <w:rPr>
          <w:b/>
          <w:bCs/>
          <w:noProof/>
          <w:lang w:val="id-ID"/>
        </w:rPr>
        <w:t>Abstract.</w:t>
      </w:r>
      <w:r w:rsidRPr="00665E08">
        <w:rPr>
          <w:noProof/>
          <w:lang w:val="id-ID"/>
        </w:rPr>
        <w:t xml:space="preserve"> </w:t>
      </w:r>
      <w:r w:rsidR="00007EE1" w:rsidRPr="00895C7E">
        <w:rPr>
          <w:color w:val="000000"/>
          <w:szCs w:val="18"/>
          <w:lang w:val="en-ID"/>
        </w:rPr>
        <w:t>Case-</w:t>
      </w:r>
      <w:r w:rsidR="006736CD">
        <w:rPr>
          <w:color w:val="000000"/>
          <w:szCs w:val="18"/>
          <w:lang w:val="en-ID"/>
        </w:rPr>
        <w:t>based learning,</w:t>
      </w:r>
      <w:r w:rsidR="00007EE1" w:rsidRPr="00895C7E">
        <w:rPr>
          <w:color w:val="000000"/>
          <w:szCs w:val="18"/>
          <w:lang w:val="en-ID"/>
        </w:rPr>
        <w:t xml:space="preserve"> as </w:t>
      </w:r>
      <w:r w:rsidR="00E46DE1">
        <w:rPr>
          <w:color w:val="000000"/>
          <w:szCs w:val="18"/>
          <w:lang w:val="en-ID"/>
        </w:rPr>
        <w:t>an</w:t>
      </w:r>
      <w:r w:rsidR="00007EE1" w:rsidRPr="00895C7E">
        <w:rPr>
          <w:color w:val="000000"/>
          <w:szCs w:val="18"/>
          <w:lang w:val="en-ID"/>
        </w:rPr>
        <w:t xml:space="preserve"> instructional method, encourages the development of critical thinking skills, problem-solving abilities, the application of theory in English language learning, and the simulation of problem-solving in professional contexts. This study aims to implement and evaluate the application of case-based learning in the English 2 course at </w:t>
      </w:r>
      <w:proofErr w:type="spellStart"/>
      <w:r w:rsidR="00007EE1" w:rsidRPr="00895C7E">
        <w:rPr>
          <w:color w:val="000000"/>
          <w:szCs w:val="18"/>
          <w:lang w:val="en-ID"/>
        </w:rPr>
        <w:t>Politeknik</w:t>
      </w:r>
      <w:proofErr w:type="spellEnd"/>
      <w:r w:rsidR="00007EE1" w:rsidRPr="00895C7E">
        <w:rPr>
          <w:color w:val="000000"/>
          <w:szCs w:val="18"/>
          <w:lang w:val="en-ID"/>
        </w:rPr>
        <w:t xml:space="preserve"> Negeri Banjarmasin to improve the quality of learning in line with students’ needs. The research team employ</w:t>
      </w:r>
      <w:r w:rsidR="00007EE1" w:rsidRPr="000A4C58">
        <w:rPr>
          <w:color w:val="000000"/>
          <w:szCs w:val="18"/>
          <w:lang w:val="en-ID"/>
        </w:rPr>
        <w:t>ed</w:t>
      </w:r>
      <w:r w:rsidR="00007EE1" w:rsidRPr="00895C7E">
        <w:rPr>
          <w:color w:val="000000"/>
          <w:szCs w:val="18"/>
          <w:lang w:val="en-ID"/>
        </w:rPr>
        <w:t xml:space="preserve"> a qualitative approach using exploratory action research, which involves the stages of exploration, action, and sharing, focusing on exploring problems, challenges, and potential learning strategies before moving to the systematic implementation phase. The research subjects consist of 78 students from three study programs (Geomatics and Surveying Engineering Technology, Accounting Information Systems, and Accounting). Data </w:t>
      </w:r>
      <w:r w:rsidR="00007EE1" w:rsidRPr="000A4C58">
        <w:rPr>
          <w:color w:val="000000"/>
          <w:szCs w:val="18"/>
          <w:lang w:val="en-ID"/>
        </w:rPr>
        <w:t>was</w:t>
      </w:r>
      <w:r w:rsidR="00007EE1" w:rsidRPr="00895C7E">
        <w:rPr>
          <w:color w:val="000000"/>
          <w:szCs w:val="18"/>
          <w:lang w:val="en-ID"/>
        </w:rPr>
        <w:t xml:space="preserve"> collected using prepared instruments through observation</w:t>
      </w:r>
      <w:r w:rsidR="00B904D8">
        <w:rPr>
          <w:color w:val="000000"/>
          <w:szCs w:val="18"/>
          <w:lang w:val="en-ID"/>
        </w:rPr>
        <w:t xml:space="preserve"> for eight meetings</w:t>
      </w:r>
      <w:r w:rsidR="00007EE1" w:rsidRPr="00895C7E">
        <w:rPr>
          <w:color w:val="000000"/>
          <w:szCs w:val="18"/>
          <w:lang w:val="en-ID"/>
        </w:rPr>
        <w:t xml:space="preserve">, questionnaire responses, and reflective journals. The data analysis used in this study includes reflective analysis, identification of themes or patterns, utilization of data as a baseline, validation of findings through triangulation, and contextual and narrative interpretation. </w:t>
      </w:r>
      <w:r w:rsidR="00007EE1" w:rsidRPr="000A4C58">
        <w:rPr>
          <w:color w:val="000000"/>
          <w:szCs w:val="18"/>
          <w:lang w:val="en-ID"/>
        </w:rPr>
        <w:t>T</w:t>
      </w:r>
      <w:r w:rsidR="00007EE1" w:rsidRPr="000A4C58">
        <w:rPr>
          <w:color w:val="000000"/>
          <w:szCs w:val="18"/>
        </w:rPr>
        <w:t>he findings demonstrate that the</w:t>
      </w:r>
      <w:r w:rsidR="00007EE1" w:rsidRPr="000A4C58">
        <w:rPr>
          <w:rStyle w:val="apple-converted-space"/>
          <w:color w:val="000000"/>
          <w:szCs w:val="18"/>
        </w:rPr>
        <w:t> </w:t>
      </w:r>
      <w:r w:rsidR="00007EE1" w:rsidRPr="00007EE1">
        <w:rPr>
          <w:rStyle w:val="Strong"/>
          <w:b w:val="0"/>
          <w:bCs w:val="0"/>
          <w:color w:val="000000"/>
          <w:szCs w:val="18"/>
        </w:rPr>
        <w:t>case-solving group activity</w:t>
      </w:r>
      <w:r w:rsidR="00007EE1" w:rsidRPr="000A4C58">
        <w:rPr>
          <w:rStyle w:val="apple-converted-space"/>
          <w:color w:val="000000"/>
          <w:szCs w:val="18"/>
        </w:rPr>
        <w:t> </w:t>
      </w:r>
      <w:r w:rsidR="00007EE1" w:rsidRPr="000A4C58">
        <w:rPr>
          <w:color w:val="000000"/>
          <w:szCs w:val="18"/>
        </w:rPr>
        <w:t xml:space="preserve">effectively engaged students, enhanced collaboration, and encouraged peer learning. 96.2% of the students stated that they are able to follow the </w:t>
      </w:r>
      <w:r w:rsidR="006736CD">
        <w:rPr>
          <w:color w:val="000000"/>
          <w:szCs w:val="18"/>
        </w:rPr>
        <w:t>instruction,</w:t>
      </w:r>
      <w:r w:rsidR="00007EE1" w:rsidRPr="000A4C58">
        <w:rPr>
          <w:color w:val="000000"/>
          <w:szCs w:val="18"/>
        </w:rPr>
        <w:t xml:space="preserve"> with 43.6% feeling very satisfied and 55.1% satisfied with the results. However, there are still many students who faced minimal difficulties in reading and writing </w:t>
      </w:r>
      <w:r w:rsidR="006736CD">
        <w:rPr>
          <w:color w:val="000000"/>
          <w:szCs w:val="18"/>
        </w:rPr>
        <w:t>tasks;</w:t>
      </w:r>
      <w:r w:rsidR="00007EE1" w:rsidRPr="000A4C58">
        <w:rPr>
          <w:color w:val="000000"/>
          <w:szCs w:val="18"/>
        </w:rPr>
        <w:t xml:space="preserve"> speaking and presentation skills require further reinforcement. The implementation of case-solving group tasks in English 2 is proved to support collaborative learning and task-based language teaching principles, fostering students’ engagement, critical thinking, and reflective skills. However, challenges in oral presentation and unequal participation highlight the need for structured speaking practice, vocabulary support, and clearer role assignment in future cycles.</w:t>
      </w:r>
    </w:p>
    <w:p w14:paraId="3BF4ED0E" w14:textId="551C5A47" w:rsidR="003227DB" w:rsidRPr="003227DB" w:rsidRDefault="003227DB" w:rsidP="00007EE1">
      <w:pPr>
        <w:pStyle w:val="Abstract"/>
        <w:shd w:val="clear" w:color="auto" w:fill="FFFFFF" w:themeFill="background1"/>
        <w:ind w:left="709" w:right="996"/>
        <w:rPr>
          <w:color w:val="000000"/>
          <w:szCs w:val="18"/>
        </w:rPr>
      </w:pPr>
      <w:r>
        <w:rPr>
          <w:b/>
          <w:bCs/>
          <w:noProof/>
          <w:szCs w:val="18"/>
        </w:rPr>
        <w:t>Keywords:</w:t>
      </w:r>
      <w:r w:rsidR="00007EE1">
        <w:rPr>
          <w:noProof/>
          <w:szCs w:val="18"/>
        </w:rPr>
        <w:t xml:space="preserve"> </w:t>
      </w:r>
      <w:r>
        <w:rPr>
          <w:noProof/>
          <w:szCs w:val="18"/>
        </w:rPr>
        <w:t xml:space="preserve">Mobile Learning Application, </w:t>
      </w:r>
      <w:r>
        <w:rPr>
          <w:color w:val="000000"/>
          <w:szCs w:val="18"/>
        </w:rPr>
        <w:t>Vocational Students, English Proficiency.</w:t>
      </w:r>
    </w:p>
    <w:sectPr w:rsidR="003227DB" w:rsidRPr="003227DB" w:rsidSect="00D43CB8">
      <w:headerReference w:type="default" r:id="rId9"/>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B2C7C" w14:textId="77777777" w:rsidR="004F02DD" w:rsidRDefault="004F02DD" w:rsidP="00E7628D">
      <w:r>
        <w:separator/>
      </w:r>
    </w:p>
  </w:endnote>
  <w:endnote w:type="continuationSeparator" w:id="0">
    <w:p w14:paraId="0BB3E30F" w14:textId="77777777" w:rsidR="004F02DD" w:rsidRDefault="004F02DD" w:rsidP="00E7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E3E30" w14:textId="77777777" w:rsidR="004F02DD" w:rsidRDefault="004F02DD" w:rsidP="00E7628D">
      <w:r>
        <w:separator/>
      </w:r>
    </w:p>
  </w:footnote>
  <w:footnote w:type="continuationSeparator" w:id="0">
    <w:p w14:paraId="7FFD08AB" w14:textId="77777777" w:rsidR="004F02DD" w:rsidRDefault="004F02DD" w:rsidP="00E7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8E3C" w14:textId="1B3A4A5B" w:rsidR="00E7628D" w:rsidRPr="00097F6C" w:rsidRDefault="00210BA9" w:rsidP="00097F6C">
    <w:pPr>
      <w:pStyle w:val="Header"/>
      <w:jc w:val="both"/>
      <w:rPr>
        <w:rFonts w:ascii="Times New Roman" w:hAnsi="Times New Roman" w:cs="Times New Roman"/>
        <w:b/>
        <w:bCs/>
        <w:color w:val="000000" w:themeColor="text1"/>
      </w:rPr>
    </w:pPr>
    <w:r>
      <w:rPr>
        <w:rFonts w:ascii="Times New Roman" w:hAnsi="Times New Roman" w:cs="Times New Roman"/>
        <w:b/>
        <w:bCs/>
        <w:color w:val="000000" w:themeColor="tex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6046B"/>
    <w:multiLevelType w:val="multilevel"/>
    <w:tmpl w:val="3CF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BC7851"/>
    <w:multiLevelType w:val="hybridMultilevel"/>
    <w:tmpl w:val="37D0A59E"/>
    <w:lvl w:ilvl="0" w:tplc="48069E04">
      <w:start w:val="10"/>
      <w:numFmt w:val="decimal"/>
      <w:lvlText w:val="%1."/>
      <w:lvlJc w:val="left"/>
      <w:pPr>
        <w:ind w:left="331" w:hanging="303"/>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A2FA0322">
      <w:start w:val="1"/>
      <w:numFmt w:val="lowerLetter"/>
      <w:lvlText w:val="%2."/>
      <w:lvlJc w:val="left"/>
      <w:pPr>
        <w:ind w:left="858" w:hanging="207"/>
        <w:jc w:val="left"/>
      </w:pPr>
      <w:rPr>
        <w:rFonts w:ascii="Times New Roman" w:eastAsia="Times New Roman" w:hAnsi="Times New Roman" w:cs="Times New Roman" w:hint="default"/>
        <w:b w:val="0"/>
        <w:bCs w:val="0"/>
        <w:i/>
        <w:iCs/>
        <w:spacing w:val="0"/>
        <w:w w:val="100"/>
        <w:sz w:val="20"/>
        <w:szCs w:val="20"/>
        <w:lang w:val="id" w:eastAsia="en-US" w:bidi="ar-SA"/>
      </w:rPr>
    </w:lvl>
    <w:lvl w:ilvl="2" w:tplc="84623EC6">
      <w:numFmt w:val="bullet"/>
      <w:lvlText w:val="•"/>
      <w:lvlJc w:val="left"/>
      <w:pPr>
        <w:ind w:left="1129" w:hanging="207"/>
      </w:pPr>
      <w:rPr>
        <w:rFonts w:hint="default"/>
        <w:lang w:val="id" w:eastAsia="en-US" w:bidi="ar-SA"/>
      </w:rPr>
    </w:lvl>
    <w:lvl w:ilvl="3" w:tplc="A178F4D0">
      <w:numFmt w:val="bullet"/>
      <w:lvlText w:val="•"/>
      <w:lvlJc w:val="left"/>
      <w:pPr>
        <w:ind w:left="1399" w:hanging="207"/>
      </w:pPr>
      <w:rPr>
        <w:rFonts w:hint="default"/>
        <w:lang w:val="id" w:eastAsia="en-US" w:bidi="ar-SA"/>
      </w:rPr>
    </w:lvl>
    <w:lvl w:ilvl="4" w:tplc="8D4AB63A">
      <w:numFmt w:val="bullet"/>
      <w:lvlText w:val="•"/>
      <w:lvlJc w:val="left"/>
      <w:pPr>
        <w:ind w:left="1669" w:hanging="207"/>
      </w:pPr>
      <w:rPr>
        <w:rFonts w:hint="default"/>
        <w:lang w:val="id" w:eastAsia="en-US" w:bidi="ar-SA"/>
      </w:rPr>
    </w:lvl>
    <w:lvl w:ilvl="5" w:tplc="65002EE8">
      <w:numFmt w:val="bullet"/>
      <w:lvlText w:val="•"/>
      <w:lvlJc w:val="left"/>
      <w:pPr>
        <w:ind w:left="1938" w:hanging="207"/>
      </w:pPr>
      <w:rPr>
        <w:rFonts w:hint="default"/>
        <w:lang w:val="id" w:eastAsia="en-US" w:bidi="ar-SA"/>
      </w:rPr>
    </w:lvl>
    <w:lvl w:ilvl="6" w:tplc="02025BCC">
      <w:numFmt w:val="bullet"/>
      <w:lvlText w:val="•"/>
      <w:lvlJc w:val="left"/>
      <w:pPr>
        <w:ind w:left="2208" w:hanging="207"/>
      </w:pPr>
      <w:rPr>
        <w:rFonts w:hint="default"/>
        <w:lang w:val="id" w:eastAsia="en-US" w:bidi="ar-SA"/>
      </w:rPr>
    </w:lvl>
    <w:lvl w:ilvl="7" w:tplc="04A22A26">
      <w:numFmt w:val="bullet"/>
      <w:lvlText w:val="•"/>
      <w:lvlJc w:val="left"/>
      <w:pPr>
        <w:ind w:left="2478" w:hanging="207"/>
      </w:pPr>
      <w:rPr>
        <w:rFonts w:hint="default"/>
        <w:lang w:val="id" w:eastAsia="en-US" w:bidi="ar-SA"/>
      </w:rPr>
    </w:lvl>
    <w:lvl w:ilvl="8" w:tplc="7B2CBD2E">
      <w:numFmt w:val="bullet"/>
      <w:lvlText w:val="•"/>
      <w:lvlJc w:val="left"/>
      <w:pPr>
        <w:ind w:left="2748" w:hanging="207"/>
      </w:pPr>
      <w:rPr>
        <w:rFonts w:hint="default"/>
        <w:lang w:val="id" w:eastAsia="en-US" w:bidi="ar-SA"/>
      </w:rPr>
    </w:lvl>
  </w:abstractNum>
  <w:abstractNum w:abstractNumId="2" w15:restartNumberingAfterBreak="0">
    <w:nsid w:val="77D458E5"/>
    <w:multiLevelType w:val="multilevel"/>
    <w:tmpl w:val="1E74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455033">
    <w:abstractNumId w:val="0"/>
  </w:num>
  <w:num w:numId="2" w16cid:durableId="1865091433">
    <w:abstractNumId w:val="2"/>
  </w:num>
  <w:num w:numId="3" w16cid:durableId="659113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28D"/>
    <w:rsid w:val="00007EE1"/>
    <w:rsid w:val="00010ECD"/>
    <w:rsid w:val="0002484A"/>
    <w:rsid w:val="00097F6C"/>
    <w:rsid w:val="000C44E9"/>
    <w:rsid w:val="0014352A"/>
    <w:rsid w:val="001A64D0"/>
    <w:rsid w:val="001D7B77"/>
    <w:rsid w:val="00210BA9"/>
    <w:rsid w:val="00226507"/>
    <w:rsid w:val="003227DB"/>
    <w:rsid w:val="003D010E"/>
    <w:rsid w:val="00415DBD"/>
    <w:rsid w:val="004D39E6"/>
    <w:rsid w:val="004E1031"/>
    <w:rsid w:val="004F02DD"/>
    <w:rsid w:val="00586FD7"/>
    <w:rsid w:val="00665E08"/>
    <w:rsid w:val="006736CD"/>
    <w:rsid w:val="006A1462"/>
    <w:rsid w:val="006F5181"/>
    <w:rsid w:val="00722E9C"/>
    <w:rsid w:val="007438B1"/>
    <w:rsid w:val="007D1F43"/>
    <w:rsid w:val="007F0967"/>
    <w:rsid w:val="00895C99"/>
    <w:rsid w:val="008D10EE"/>
    <w:rsid w:val="008D5FF3"/>
    <w:rsid w:val="0090356C"/>
    <w:rsid w:val="00936F76"/>
    <w:rsid w:val="00984CD9"/>
    <w:rsid w:val="00A4321A"/>
    <w:rsid w:val="00A94785"/>
    <w:rsid w:val="00B57AC4"/>
    <w:rsid w:val="00B904D8"/>
    <w:rsid w:val="00D43CB8"/>
    <w:rsid w:val="00E46DE1"/>
    <w:rsid w:val="00E7628D"/>
    <w:rsid w:val="00EB323E"/>
    <w:rsid w:val="00ED51C7"/>
    <w:rsid w:val="00FA7B7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ABDE7"/>
  <w15:chartTrackingRefBased/>
  <w15:docId w15:val="{845ACED4-35D1-1940-B577-6359A8D1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28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Normal"/>
    <w:next w:val="AuthorName"/>
    <w:rsid w:val="00E7628D"/>
    <w:pPr>
      <w:spacing w:before="1200"/>
      <w:jc w:val="center"/>
    </w:pPr>
    <w:rPr>
      <w:rFonts w:ascii="Times New Roman" w:eastAsia="Times New Roman" w:hAnsi="Times New Roman" w:cs="Times New Roman"/>
      <w:b/>
      <w:sz w:val="36"/>
      <w:szCs w:val="20"/>
      <w:lang w:val="en-US"/>
    </w:rPr>
  </w:style>
  <w:style w:type="paragraph" w:customStyle="1" w:styleId="AuthorName">
    <w:name w:val="Author Name"/>
    <w:basedOn w:val="Normal"/>
    <w:next w:val="AuthorAffiliation"/>
    <w:rsid w:val="00E7628D"/>
    <w:pPr>
      <w:spacing w:before="360" w:after="360"/>
      <w:jc w:val="center"/>
    </w:pPr>
    <w:rPr>
      <w:rFonts w:ascii="Times New Roman" w:eastAsia="Times New Roman" w:hAnsi="Times New Roman" w:cs="Times New Roman"/>
      <w:sz w:val="28"/>
      <w:szCs w:val="20"/>
      <w:lang w:val="en-US"/>
    </w:rPr>
  </w:style>
  <w:style w:type="paragraph" w:customStyle="1" w:styleId="AuthorAffiliation">
    <w:name w:val="Author Affiliation"/>
    <w:basedOn w:val="Normal"/>
    <w:rsid w:val="00E7628D"/>
    <w:pPr>
      <w:jc w:val="center"/>
    </w:pPr>
    <w:rPr>
      <w:rFonts w:ascii="Times New Roman" w:eastAsia="Times New Roman" w:hAnsi="Times New Roman" w:cs="Times New Roman"/>
      <w:i/>
      <w:sz w:val="20"/>
      <w:szCs w:val="20"/>
      <w:lang w:val="en-US"/>
    </w:rPr>
  </w:style>
  <w:style w:type="paragraph" w:customStyle="1" w:styleId="Abstract">
    <w:name w:val="Abstract"/>
    <w:basedOn w:val="Normal"/>
    <w:next w:val="Heading1"/>
    <w:rsid w:val="00E7628D"/>
    <w:pPr>
      <w:spacing w:before="360" w:after="360"/>
      <w:ind w:left="289" w:right="289"/>
      <w:jc w:val="both"/>
    </w:pPr>
    <w:rPr>
      <w:rFonts w:ascii="Times New Roman" w:eastAsia="Times New Roman" w:hAnsi="Times New Roman" w:cs="Times New Roman"/>
      <w:sz w:val="18"/>
      <w:szCs w:val="20"/>
      <w:lang w:val="en-US"/>
    </w:rPr>
  </w:style>
  <w:style w:type="paragraph" w:customStyle="1" w:styleId="AuthorEmail">
    <w:name w:val="Author Email"/>
    <w:basedOn w:val="Normal"/>
    <w:qFormat/>
    <w:rsid w:val="00E7628D"/>
    <w:pPr>
      <w:jc w:val="center"/>
    </w:pPr>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E7628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7628D"/>
    <w:pPr>
      <w:tabs>
        <w:tab w:val="center" w:pos="4680"/>
        <w:tab w:val="right" w:pos="9360"/>
      </w:tabs>
    </w:pPr>
  </w:style>
  <w:style w:type="character" w:customStyle="1" w:styleId="HeaderChar">
    <w:name w:val="Header Char"/>
    <w:basedOn w:val="DefaultParagraphFont"/>
    <w:link w:val="Header"/>
    <w:uiPriority w:val="99"/>
    <w:rsid w:val="00E7628D"/>
  </w:style>
  <w:style w:type="paragraph" w:styleId="Footer">
    <w:name w:val="footer"/>
    <w:basedOn w:val="Normal"/>
    <w:link w:val="FooterChar"/>
    <w:uiPriority w:val="99"/>
    <w:unhideWhenUsed/>
    <w:rsid w:val="00E7628D"/>
    <w:pPr>
      <w:tabs>
        <w:tab w:val="center" w:pos="4680"/>
        <w:tab w:val="right" w:pos="9360"/>
      </w:tabs>
    </w:pPr>
  </w:style>
  <w:style w:type="character" w:customStyle="1" w:styleId="FooterChar">
    <w:name w:val="Footer Char"/>
    <w:basedOn w:val="DefaultParagraphFont"/>
    <w:link w:val="Footer"/>
    <w:uiPriority w:val="99"/>
    <w:rsid w:val="00E7628D"/>
  </w:style>
  <w:style w:type="character" w:customStyle="1" w:styleId="oypena">
    <w:name w:val="oypena"/>
    <w:basedOn w:val="DefaultParagraphFont"/>
    <w:rsid w:val="00E7628D"/>
  </w:style>
  <w:style w:type="character" w:styleId="Hyperlink">
    <w:name w:val="Hyperlink"/>
    <w:basedOn w:val="DefaultParagraphFont"/>
    <w:uiPriority w:val="99"/>
    <w:unhideWhenUsed/>
    <w:rsid w:val="0090356C"/>
    <w:rPr>
      <w:color w:val="0563C1" w:themeColor="hyperlink"/>
      <w:u w:val="single"/>
    </w:rPr>
  </w:style>
  <w:style w:type="character" w:styleId="UnresolvedMention">
    <w:name w:val="Unresolved Mention"/>
    <w:basedOn w:val="DefaultParagraphFont"/>
    <w:uiPriority w:val="99"/>
    <w:semiHidden/>
    <w:unhideWhenUsed/>
    <w:rsid w:val="0090356C"/>
    <w:rPr>
      <w:color w:val="605E5C"/>
      <w:shd w:val="clear" w:color="auto" w:fill="E1DFDD"/>
    </w:rPr>
  </w:style>
  <w:style w:type="paragraph" w:customStyle="1" w:styleId="TableParagraph">
    <w:name w:val="Table Paragraph"/>
    <w:basedOn w:val="Normal"/>
    <w:uiPriority w:val="1"/>
    <w:qFormat/>
    <w:rsid w:val="007438B1"/>
    <w:pPr>
      <w:widowControl w:val="0"/>
      <w:autoSpaceDE w:val="0"/>
      <w:autoSpaceDN w:val="0"/>
    </w:pPr>
    <w:rPr>
      <w:rFonts w:ascii="Times New Roman" w:eastAsia="Times New Roman" w:hAnsi="Times New Roman" w:cs="Times New Roman"/>
      <w:sz w:val="22"/>
      <w:szCs w:val="22"/>
      <w:lang w:val="id"/>
    </w:rPr>
  </w:style>
  <w:style w:type="paragraph" w:styleId="BodyText">
    <w:name w:val="Body Text"/>
    <w:basedOn w:val="Normal"/>
    <w:link w:val="BodyTextChar"/>
    <w:uiPriority w:val="1"/>
    <w:qFormat/>
    <w:rsid w:val="007438B1"/>
    <w:pPr>
      <w:widowControl w:val="0"/>
      <w:autoSpaceDE w:val="0"/>
      <w:autoSpaceDN w:val="0"/>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7438B1"/>
    <w:rPr>
      <w:rFonts w:ascii="Times New Roman" w:eastAsia="Times New Roman" w:hAnsi="Times New Roman" w:cs="Times New Roman"/>
      <w:lang w:val="id"/>
    </w:rPr>
  </w:style>
  <w:style w:type="paragraph" w:styleId="ListParagraph">
    <w:name w:val="List Paragraph"/>
    <w:basedOn w:val="Normal"/>
    <w:uiPriority w:val="1"/>
    <w:qFormat/>
    <w:rsid w:val="007438B1"/>
    <w:pPr>
      <w:widowControl w:val="0"/>
      <w:autoSpaceDE w:val="0"/>
      <w:autoSpaceDN w:val="0"/>
      <w:ind w:left="1229" w:hanging="639"/>
    </w:pPr>
    <w:rPr>
      <w:rFonts w:ascii="Times New Roman" w:eastAsia="Times New Roman" w:hAnsi="Times New Roman" w:cs="Times New Roman"/>
      <w:sz w:val="22"/>
      <w:szCs w:val="22"/>
      <w:lang w:val="id"/>
    </w:rPr>
  </w:style>
  <w:style w:type="paragraph" w:styleId="NormalWeb">
    <w:name w:val="Normal (Web)"/>
    <w:basedOn w:val="Normal"/>
    <w:uiPriority w:val="99"/>
    <w:unhideWhenUsed/>
    <w:rsid w:val="00010EC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10ECD"/>
  </w:style>
  <w:style w:type="character" w:styleId="Strong">
    <w:name w:val="Strong"/>
    <w:basedOn w:val="DefaultParagraphFont"/>
    <w:uiPriority w:val="22"/>
    <w:qFormat/>
    <w:rsid w:val="00010ECD"/>
    <w:rPr>
      <w:b/>
      <w:bCs/>
    </w:rPr>
  </w:style>
  <w:style w:type="character" w:styleId="PlaceholderText">
    <w:name w:val="Placeholder Text"/>
    <w:basedOn w:val="DefaultParagraphFont"/>
    <w:uiPriority w:val="99"/>
    <w:semiHidden/>
    <w:rsid w:val="0002484A"/>
    <w:rPr>
      <w:color w:val="666666"/>
    </w:rPr>
  </w:style>
  <w:style w:type="table" w:styleId="TableGrid">
    <w:name w:val="Table Grid"/>
    <w:basedOn w:val="TableNormal"/>
    <w:uiPriority w:val="39"/>
    <w:rsid w:val="006A1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right">
    <w:name w:val="runninghead right"/>
    <w:basedOn w:val="Normal"/>
    <w:rsid w:val="00210BA9"/>
    <w:pPr>
      <w:tabs>
        <w:tab w:val="right" w:pos="6237"/>
        <w:tab w:val="right" w:pos="6917"/>
      </w:tabs>
      <w:overflowPunct w:val="0"/>
      <w:autoSpaceDE w:val="0"/>
      <w:autoSpaceDN w:val="0"/>
      <w:adjustRightInd w:val="0"/>
      <w:spacing w:line="240" w:lineRule="atLeast"/>
      <w:textAlignment w:val="baseline"/>
    </w:pPr>
    <w:rPr>
      <w:rFonts w:ascii="Times New Roman" w:eastAsia="Times New Roman" w:hAnsi="Times New Roman" w:cs="Times New Roman"/>
      <w:bCs/>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3698">
      <w:bodyDiv w:val="1"/>
      <w:marLeft w:val="0"/>
      <w:marRight w:val="0"/>
      <w:marTop w:val="0"/>
      <w:marBottom w:val="0"/>
      <w:divBdr>
        <w:top w:val="none" w:sz="0" w:space="0" w:color="auto"/>
        <w:left w:val="none" w:sz="0" w:space="0" w:color="auto"/>
        <w:bottom w:val="none" w:sz="0" w:space="0" w:color="auto"/>
        <w:right w:val="none" w:sz="0" w:space="0" w:color="auto"/>
      </w:divBdr>
    </w:div>
    <w:div w:id="24184042">
      <w:bodyDiv w:val="1"/>
      <w:marLeft w:val="0"/>
      <w:marRight w:val="0"/>
      <w:marTop w:val="0"/>
      <w:marBottom w:val="0"/>
      <w:divBdr>
        <w:top w:val="none" w:sz="0" w:space="0" w:color="auto"/>
        <w:left w:val="none" w:sz="0" w:space="0" w:color="auto"/>
        <w:bottom w:val="none" w:sz="0" w:space="0" w:color="auto"/>
        <w:right w:val="none" w:sz="0" w:space="0" w:color="auto"/>
      </w:divBdr>
    </w:div>
    <w:div w:id="24327860">
      <w:bodyDiv w:val="1"/>
      <w:marLeft w:val="0"/>
      <w:marRight w:val="0"/>
      <w:marTop w:val="0"/>
      <w:marBottom w:val="0"/>
      <w:divBdr>
        <w:top w:val="none" w:sz="0" w:space="0" w:color="auto"/>
        <w:left w:val="none" w:sz="0" w:space="0" w:color="auto"/>
        <w:bottom w:val="none" w:sz="0" w:space="0" w:color="auto"/>
        <w:right w:val="none" w:sz="0" w:space="0" w:color="auto"/>
      </w:divBdr>
    </w:div>
    <w:div w:id="24841575">
      <w:bodyDiv w:val="1"/>
      <w:marLeft w:val="0"/>
      <w:marRight w:val="0"/>
      <w:marTop w:val="0"/>
      <w:marBottom w:val="0"/>
      <w:divBdr>
        <w:top w:val="none" w:sz="0" w:space="0" w:color="auto"/>
        <w:left w:val="none" w:sz="0" w:space="0" w:color="auto"/>
        <w:bottom w:val="none" w:sz="0" w:space="0" w:color="auto"/>
        <w:right w:val="none" w:sz="0" w:space="0" w:color="auto"/>
      </w:divBdr>
    </w:div>
    <w:div w:id="104277243">
      <w:bodyDiv w:val="1"/>
      <w:marLeft w:val="0"/>
      <w:marRight w:val="0"/>
      <w:marTop w:val="0"/>
      <w:marBottom w:val="0"/>
      <w:divBdr>
        <w:top w:val="none" w:sz="0" w:space="0" w:color="auto"/>
        <w:left w:val="none" w:sz="0" w:space="0" w:color="auto"/>
        <w:bottom w:val="none" w:sz="0" w:space="0" w:color="auto"/>
        <w:right w:val="none" w:sz="0" w:space="0" w:color="auto"/>
      </w:divBdr>
    </w:div>
    <w:div w:id="154805680">
      <w:bodyDiv w:val="1"/>
      <w:marLeft w:val="0"/>
      <w:marRight w:val="0"/>
      <w:marTop w:val="0"/>
      <w:marBottom w:val="0"/>
      <w:divBdr>
        <w:top w:val="none" w:sz="0" w:space="0" w:color="auto"/>
        <w:left w:val="none" w:sz="0" w:space="0" w:color="auto"/>
        <w:bottom w:val="none" w:sz="0" w:space="0" w:color="auto"/>
        <w:right w:val="none" w:sz="0" w:space="0" w:color="auto"/>
      </w:divBdr>
    </w:div>
    <w:div w:id="283272327">
      <w:bodyDiv w:val="1"/>
      <w:marLeft w:val="0"/>
      <w:marRight w:val="0"/>
      <w:marTop w:val="0"/>
      <w:marBottom w:val="0"/>
      <w:divBdr>
        <w:top w:val="none" w:sz="0" w:space="0" w:color="auto"/>
        <w:left w:val="none" w:sz="0" w:space="0" w:color="auto"/>
        <w:bottom w:val="none" w:sz="0" w:space="0" w:color="auto"/>
        <w:right w:val="none" w:sz="0" w:space="0" w:color="auto"/>
      </w:divBdr>
    </w:div>
    <w:div w:id="337388976">
      <w:bodyDiv w:val="1"/>
      <w:marLeft w:val="0"/>
      <w:marRight w:val="0"/>
      <w:marTop w:val="0"/>
      <w:marBottom w:val="0"/>
      <w:divBdr>
        <w:top w:val="none" w:sz="0" w:space="0" w:color="auto"/>
        <w:left w:val="none" w:sz="0" w:space="0" w:color="auto"/>
        <w:bottom w:val="none" w:sz="0" w:space="0" w:color="auto"/>
        <w:right w:val="none" w:sz="0" w:space="0" w:color="auto"/>
      </w:divBdr>
    </w:div>
    <w:div w:id="344331808">
      <w:bodyDiv w:val="1"/>
      <w:marLeft w:val="0"/>
      <w:marRight w:val="0"/>
      <w:marTop w:val="0"/>
      <w:marBottom w:val="0"/>
      <w:divBdr>
        <w:top w:val="none" w:sz="0" w:space="0" w:color="auto"/>
        <w:left w:val="none" w:sz="0" w:space="0" w:color="auto"/>
        <w:bottom w:val="none" w:sz="0" w:space="0" w:color="auto"/>
        <w:right w:val="none" w:sz="0" w:space="0" w:color="auto"/>
      </w:divBdr>
      <w:divsChild>
        <w:div w:id="571933392">
          <w:marLeft w:val="480"/>
          <w:marRight w:val="0"/>
          <w:marTop w:val="0"/>
          <w:marBottom w:val="0"/>
          <w:divBdr>
            <w:top w:val="none" w:sz="0" w:space="0" w:color="auto"/>
            <w:left w:val="none" w:sz="0" w:space="0" w:color="auto"/>
            <w:bottom w:val="none" w:sz="0" w:space="0" w:color="auto"/>
            <w:right w:val="none" w:sz="0" w:space="0" w:color="auto"/>
          </w:divBdr>
        </w:div>
        <w:div w:id="10957101">
          <w:marLeft w:val="480"/>
          <w:marRight w:val="0"/>
          <w:marTop w:val="0"/>
          <w:marBottom w:val="0"/>
          <w:divBdr>
            <w:top w:val="none" w:sz="0" w:space="0" w:color="auto"/>
            <w:left w:val="none" w:sz="0" w:space="0" w:color="auto"/>
            <w:bottom w:val="none" w:sz="0" w:space="0" w:color="auto"/>
            <w:right w:val="none" w:sz="0" w:space="0" w:color="auto"/>
          </w:divBdr>
        </w:div>
        <w:div w:id="745569827">
          <w:marLeft w:val="480"/>
          <w:marRight w:val="0"/>
          <w:marTop w:val="0"/>
          <w:marBottom w:val="0"/>
          <w:divBdr>
            <w:top w:val="none" w:sz="0" w:space="0" w:color="auto"/>
            <w:left w:val="none" w:sz="0" w:space="0" w:color="auto"/>
            <w:bottom w:val="none" w:sz="0" w:space="0" w:color="auto"/>
            <w:right w:val="none" w:sz="0" w:space="0" w:color="auto"/>
          </w:divBdr>
        </w:div>
        <w:div w:id="859125377">
          <w:marLeft w:val="480"/>
          <w:marRight w:val="0"/>
          <w:marTop w:val="0"/>
          <w:marBottom w:val="0"/>
          <w:divBdr>
            <w:top w:val="none" w:sz="0" w:space="0" w:color="auto"/>
            <w:left w:val="none" w:sz="0" w:space="0" w:color="auto"/>
            <w:bottom w:val="none" w:sz="0" w:space="0" w:color="auto"/>
            <w:right w:val="none" w:sz="0" w:space="0" w:color="auto"/>
          </w:divBdr>
        </w:div>
        <w:div w:id="73091351">
          <w:marLeft w:val="480"/>
          <w:marRight w:val="0"/>
          <w:marTop w:val="0"/>
          <w:marBottom w:val="0"/>
          <w:divBdr>
            <w:top w:val="none" w:sz="0" w:space="0" w:color="auto"/>
            <w:left w:val="none" w:sz="0" w:space="0" w:color="auto"/>
            <w:bottom w:val="none" w:sz="0" w:space="0" w:color="auto"/>
            <w:right w:val="none" w:sz="0" w:space="0" w:color="auto"/>
          </w:divBdr>
        </w:div>
        <w:div w:id="446850466">
          <w:marLeft w:val="480"/>
          <w:marRight w:val="0"/>
          <w:marTop w:val="0"/>
          <w:marBottom w:val="0"/>
          <w:divBdr>
            <w:top w:val="none" w:sz="0" w:space="0" w:color="auto"/>
            <w:left w:val="none" w:sz="0" w:space="0" w:color="auto"/>
            <w:bottom w:val="none" w:sz="0" w:space="0" w:color="auto"/>
            <w:right w:val="none" w:sz="0" w:space="0" w:color="auto"/>
          </w:divBdr>
        </w:div>
        <w:div w:id="795876989">
          <w:marLeft w:val="480"/>
          <w:marRight w:val="0"/>
          <w:marTop w:val="0"/>
          <w:marBottom w:val="0"/>
          <w:divBdr>
            <w:top w:val="none" w:sz="0" w:space="0" w:color="auto"/>
            <w:left w:val="none" w:sz="0" w:space="0" w:color="auto"/>
            <w:bottom w:val="none" w:sz="0" w:space="0" w:color="auto"/>
            <w:right w:val="none" w:sz="0" w:space="0" w:color="auto"/>
          </w:divBdr>
        </w:div>
        <w:div w:id="1048912936">
          <w:marLeft w:val="480"/>
          <w:marRight w:val="0"/>
          <w:marTop w:val="0"/>
          <w:marBottom w:val="0"/>
          <w:divBdr>
            <w:top w:val="none" w:sz="0" w:space="0" w:color="auto"/>
            <w:left w:val="none" w:sz="0" w:space="0" w:color="auto"/>
            <w:bottom w:val="none" w:sz="0" w:space="0" w:color="auto"/>
            <w:right w:val="none" w:sz="0" w:space="0" w:color="auto"/>
          </w:divBdr>
        </w:div>
        <w:div w:id="412775136">
          <w:marLeft w:val="480"/>
          <w:marRight w:val="0"/>
          <w:marTop w:val="0"/>
          <w:marBottom w:val="0"/>
          <w:divBdr>
            <w:top w:val="none" w:sz="0" w:space="0" w:color="auto"/>
            <w:left w:val="none" w:sz="0" w:space="0" w:color="auto"/>
            <w:bottom w:val="none" w:sz="0" w:space="0" w:color="auto"/>
            <w:right w:val="none" w:sz="0" w:space="0" w:color="auto"/>
          </w:divBdr>
        </w:div>
        <w:div w:id="713583804">
          <w:marLeft w:val="480"/>
          <w:marRight w:val="0"/>
          <w:marTop w:val="0"/>
          <w:marBottom w:val="0"/>
          <w:divBdr>
            <w:top w:val="none" w:sz="0" w:space="0" w:color="auto"/>
            <w:left w:val="none" w:sz="0" w:space="0" w:color="auto"/>
            <w:bottom w:val="none" w:sz="0" w:space="0" w:color="auto"/>
            <w:right w:val="none" w:sz="0" w:space="0" w:color="auto"/>
          </w:divBdr>
        </w:div>
        <w:div w:id="511722414">
          <w:marLeft w:val="480"/>
          <w:marRight w:val="0"/>
          <w:marTop w:val="0"/>
          <w:marBottom w:val="0"/>
          <w:divBdr>
            <w:top w:val="none" w:sz="0" w:space="0" w:color="auto"/>
            <w:left w:val="none" w:sz="0" w:space="0" w:color="auto"/>
            <w:bottom w:val="none" w:sz="0" w:space="0" w:color="auto"/>
            <w:right w:val="none" w:sz="0" w:space="0" w:color="auto"/>
          </w:divBdr>
        </w:div>
        <w:div w:id="48920054">
          <w:marLeft w:val="480"/>
          <w:marRight w:val="0"/>
          <w:marTop w:val="0"/>
          <w:marBottom w:val="0"/>
          <w:divBdr>
            <w:top w:val="none" w:sz="0" w:space="0" w:color="auto"/>
            <w:left w:val="none" w:sz="0" w:space="0" w:color="auto"/>
            <w:bottom w:val="none" w:sz="0" w:space="0" w:color="auto"/>
            <w:right w:val="none" w:sz="0" w:space="0" w:color="auto"/>
          </w:divBdr>
        </w:div>
        <w:div w:id="272829134">
          <w:marLeft w:val="480"/>
          <w:marRight w:val="0"/>
          <w:marTop w:val="0"/>
          <w:marBottom w:val="0"/>
          <w:divBdr>
            <w:top w:val="none" w:sz="0" w:space="0" w:color="auto"/>
            <w:left w:val="none" w:sz="0" w:space="0" w:color="auto"/>
            <w:bottom w:val="none" w:sz="0" w:space="0" w:color="auto"/>
            <w:right w:val="none" w:sz="0" w:space="0" w:color="auto"/>
          </w:divBdr>
        </w:div>
        <w:div w:id="2128422443">
          <w:marLeft w:val="480"/>
          <w:marRight w:val="0"/>
          <w:marTop w:val="0"/>
          <w:marBottom w:val="0"/>
          <w:divBdr>
            <w:top w:val="none" w:sz="0" w:space="0" w:color="auto"/>
            <w:left w:val="none" w:sz="0" w:space="0" w:color="auto"/>
            <w:bottom w:val="none" w:sz="0" w:space="0" w:color="auto"/>
            <w:right w:val="none" w:sz="0" w:space="0" w:color="auto"/>
          </w:divBdr>
        </w:div>
        <w:div w:id="1286961216">
          <w:marLeft w:val="480"/>
          <w:marRight w:val="0"/>
          <w:marTop w:val="0"/>
          <w:marBottom w:val="0"/>
          <w:divBdr>
            <w:top w:val="none" w:sz="0" w:space="0" w:color="auto"/>
            <w:left w:val="none" w:sz="0" w:space="0" w:color="auto"/>
            <w:bottom w:val="none" w:sz="0" w:space="0" w:color="auto"/>
            <w:right w:val="none" w:sz="0" w:space="0" w:color="auto"/>
          </w:divBdr>
        </w:div>
        <w:div w:id="1755780569">
          <w:marLeft w:val="480"/>
          <w:marRight w:val="0"/>
          <w:marTop w:val="0"/>
          <w:marBottom w:val="0"/>
          <w:divBdr>
            <w:top w:val="none" w:sz="0" w:space="0" w:color="auto"/>
            <w:left w:val="none" w:sz="0" w:space="0" w:color="auto"/>
            <w:bottom w:val="none" w:sz="0" w:space="0" w:color="auto"/>
            <w:right w:val="none" w:sz="0" w:space="0" w:color="auto"/>
          </w:divBdr>
        </w:div>
        <w:div w:id="859514343">
          <w:marLeft w:val="480"/>
          <w:marRight w:val="0"/>
          <w:marTop w:val="0"/>
          <w:marBottom w:val="0"/>
          <w:divBdr>
            <w:top w:val="none" w:sz="0" w:space="0" w:color="auto"/>
            <w:left w:val="none" w:sz="0" w:space="0" w:color="auto"/>
            <w:bottom w:val="none" w:sz="0" w:space="0" w:color="auto"/>
            <w:right w:val="none" w:sz="0" w:space="0" w:color="auto"/>
          </w:divBdr>
        </w:div>
        <w:div w:id="764031460">
          <w:marLeft w:val="480"/>
          <w:marRight w:val="0"/>
          <w:marTop w:val="0"/>
          <w:marBottom w:val="0"/>
          <w:divBdr>
            <w:top w:val="none" w:sz="0" w:space="0" w:color="auto"/>
            <w:left w:val="none" w:sz="0" w:space="0" w:color="auto"/>
            <w:bottom w:val="none" w:sz="0" w:space="0" w:color="auto"/>
            <w:right w:val="none" w:sz="0" w:space="0" w:color="auto"/>
          </w:divBdr>
        </w:div>
        <w:div w:id="459230479">
          <w:marLeft w:val="480"/>
          <w:marRight w:val="0"/>
          <w:marTop w:val="0"/>
          <w:marBottom w:val="0"/>
          <w:divBdr>
            <w:top w:val="none" w:sz="0" w:space="0" w:color="auto"/>
            <w:left w:val="none" w:sz="0" w:space="0" w:color="auto"/>
            <w:bottom w:val="none" w:sz="0" w:space="0" w:color="auto"/>
            <w:right w:val="none" w:sz="0" w:space="0" w:color="auto"/>
          </w:divBdr>
        </w:div>
        <w:div w:id="1524440840">
          <w:marLeft w:val="480"/>
          <w:marRight w:val="0"/>
          <w:marTop w:val="0"/>
          <w:marBottom w:val="0"/>
          <w:divBdr>
            <w:top w:val="none" w:sz="0" w:space="0" w:color="auto"/>
            <w:left w:val="none" w:sz="0" w:space="0" w:color="auto"/>
            <w:bottom w:val="none" w:sz="0" w:space="0" w:color="auto"/>
            <w:right w:val="none" w:sz="0" w:space="0" w:color="auto"/>
          </w:divBdr>
        </w:div>
        <w:div w:id="387999883">
          <w:marLeft w:val="480"/>
          <w:marRight w:val="0"/>
          <w:marTop w:val="0"/>
          <w:marBottom w:val="0"/>
          <w:divBdr>
            <w:top w:val="none" w:sz="0" w:space="0" w:color="auto"/>
            <w:left w:val="none" w:sz="0" w:space="0" w:color="auto"/>
            <w:bottom w:val="none" w:sz="0" w:space="0" w:color="auto"/>
            <w:right w:val="none" w:sz="0" w:space="0" w:color="auto"/>
          </w:divBdr>
        </w:div>
        <w:div w:id="1345400082">
          <w:marLeft w:val="480"/>
          <w:marRight w:val="0"/>
          <w:marTop w:val="0"/>
          <w:marBottom w:val="0"/>
          <w:divBdr>
            <w:top w:val="none" w:sz="0" w:space="0" w:color="auto"/>
            <w:left w:val="none" w:sz="0" w:space="0" w:color="auto"/>
            <w:bottom w:val="none" w:sz="0" w:space="0" w:color="auto"/>
            <w:right w:val="none" w:sz="0" w:space="0" w:color="auto"/>
          </w:divBdr>
        </w:div>
        <w:div w:id="830172269">
          <w:marLeft w:val="480"/>
          <w:marRight w:val="0"/>
          <w:marTop w:val="0"/>
          <w:marBottom w:val="0"/>
          <w:divBdr>
            <w:top w:val="none" w:sz="0" w:space="0" w:color="auto"/>
            <w:left w:val="none" w:sz="0" w:space="0" w:color="auto"/>
            <w:bottom w:val="none" w:sz="0" w:space="0" w:color="auto"/>
            <w:right w:val="none" w:sz="0" w:space="0" w:color="auto"/>
          </w:divBdr>
        </w:div>
        <w:div w:id="869413095">
          <w:marLeft w:val="480"/>
          <w:marRight w:val="0"/>
          <w:marTop w:val="0"/>
          <w:marBottom w:val="0"/>
          <w:divBdr>
            <w:top w:val="none" w:sz="0" w:space="0" w:color="auto"/>
            <w:left w:val="none" w:sz="0" w:space="0" w:color="auto"/>
            <w:bottom w:val="none" w:sz="0" w:space="0" w:color="auto"/>
            <w:right w:val="none" w:sz="0" w:space="0" w:color="auto"/>
          </w:divBdr>
        </w:div>
        <w:div w:id="716511004">
          <w:marLeft w:val="480"/>
          <w:marRight w:val="0"/>
          <w:marTop w:val="0"/>
          <w:marBottom w:val="0"/>
          <w:divBdr>
            <w:top w:val="none" w:sz="0" w:space="0" w:color="auto"/>
            <w:left w:val="none" w:sz="0" w:space="0" w:color="auto"/>
            <w:bottom w:val="none" w:sz="0" w:space="0" w:color="auto"/>
            <w:right w:val="none" w:sz="0" w:space="0" w:color="auto"/>
          </w:divBdr>
        </w:div>
      </w:divsChild>
    </w:div>
    <w:div w:id="361590820">
      <w:bodyDiv w:val="1"/>
      <w:marLeft w:val="0"/>
      <w:marRight w:val="0"/>
      <w:marTop w:val="0"/>
      <w:marBottom w:val="0"/>
      <w:divBdr>
        <w:top w:val="none" w:sz="0" w:space="0" w:color="auto"/>
        <w:left w:val="none" w:sz="0" w:space="0" w:color="auto"/>
        <w:bottom w:val="none" w:sz="0" w:space="0" w:color="auto"/>
        <w:right w:val="none" w:sz="0" w:space="0" w:color="auto"/>
      </w:divBdr>
    </w:div>
    <w:div w:id="371617343">
      <w:bodyDiv w:val="1"/>
      <w:marLeft w:val="0"/>
      <w:marRight w:val="0"/>
      <w:marTop w:val="0"/>
      <w:marBottom w:val="0"/>
      <w:divBdr>
        <w:top w:val="none" w:sz="0" w:space="0" w:color="auto"/>
        <w:left w:val="none" w:sz="0" w:space="0" w:color="auto"/>
        <w:bottom w:val="none" w:sz="0" w:space="0" w:color="auto"/>
        <w:right w:val="none" w:sz="0" w:space="0" w:color="auto"/>
      </w:divBdr>
    </w:div>
    <w:div w:id="417993028">
      <w:bodyDiv w:val="1"/>
      <w:marLeft w:val="0"/>
      <w:marRight w:val="0"/>
      <w:marTop w:val="0"/>
      <w:marBottom w:val="0"/>
      <w:divBdr>
        <w:top w:val="none" w:sz="0" w:space="0" w:color="auto"/>
        <w:left w:val="none" w:sz="0" w:space="0" w:color="auto"/>
        <w:bottom w:val="none" w:sz="0" w:space="0" w:color="auto"/>
        <w:right w:val="none" w:sz="0" w:space="0" w:color="auto"/>
      </w:divBdr>
    </w:div>
    <w:div w:id="426076623">
      <w:bodyDiv w:val="1"/>
      <w:marLeft w:val="0"/>
      <w:marRight w:val="0"/>
      <w:marTop w:val="0"/>
      <w:marBottom w:val="0"/>
      <w:divBdr>
        <w:top w:val="none" w:sz="0" w:space="0" w:color="auto"/>
        <w:left w:val="none" w:sz="0" w:space="0" w:color="auto"/>
        <w:bottom w:val="none" w:sz="0" w:space="0" w:color="auto"/>
        <w:right w:val="none" w:sz="0" w:space="0" w:color="auto"/>
      </w:divBdr>
    </w:div>
    <w:div w:id="440565296">
      <w:bodyDiv w:val="1"/>
      <w:marLeft w:val="0"/>
      <w:marRight w:val="0"/>
      <w:marTop w:val="0"/>
      <w:marBottom w:val="0"/>
      <w:divBdr>
        <w:top w:val="none" w:sz="0" w:space="0" w:color="auto"/>
        <w:left w:val="none" w:sz="0" w:space="0" w:color="auto"/>
        <w:bottom w:val="none" w:sz="0" w:space="0" w:color="auto"/>
        <w:right w:val="none" w:sz="0" w:space="0" w:color="auto"/>
      </w:divBdr>
      <w:divsChild>
        <w:div w:id="1778327345">
          <w:marLeft w:val="480"/>
          <w:marRight w:val="0"/>
          <w:marTop w:val="0"/>
          <w:marBottom w:val="0"/>
          <w:divBdr>
            <w:top w:val="none" w:sz="0" w:space="0" w:color="auto"/>
            <w:left w:val="none" w:sz="0" w:space="0" w:color="auto"/>
            <w:bottom w:val="none" w:sz="0" w:space="0" w:color="auto"/>
            <w:right w:val="none" w:sz="0" w:space="0" w:color="auto"/>
          </w:divBdr>
        </w:div>
        <w:div w:id="466706428">
          <w:marLeft w:val="480"/>
          <w:marRight w:val="0"/>
          <w:marTop w:val="0"/>
          <w:marBottom w:val="0"/>
          <w:divBdr>
            <w:top w:val="none" w:sz="0" w:space="0" w:color="auto"/>
            <w:left w:val="none" w:sz="0" w:space="0" w:color="auto"/>
            <w:bottom w:val="none" w:sz="0" w:space="0" w:color="auto"/>
            <w:right w:val="none" w:sz="0" w:space="0" w:color="auto"/>
          </w:divBdr>
        </w:div>
        <w:div w:id="1879704518">
          <w:marLeft w:val="480"/>
          <w:marRight w:val="0"/>
          <w:marTop w:val="0"/>
          <w:marBottom w:val="0"/>
          <w:divBdr>
            <w:top w:val="none" w:sz="0" w:space="0" w:color="auto"/>
            <w:left w:val="none" w:sz="0" w:space="0" w:color="auto"/>
            <w:bottom w:val="none" w:sz="0" w:space="0" w:color="auto"/>
            <w:right w:val="none" w:sz="0" w:space="0" w:color="auto"/>
          </w:divBdr>
        </w:div>
        <w:div w:id="1200045059">
          <w:marLeft w:val="480"/>
          <w:marRight w:val="0"/>
          <w:marTop w:val="0"/>
          <w:marBottom w:val="0"/>
          <w:divBdr>
            <w:top w:val="none" w:sz="0" w:space="0" w:color="auto"/>
            <w:left w:val="none" w:sz="0" w:space="0" w:color="auto"/>
            <w:bottom w:val="none" w:sz="0" w:space="0" w:color="auto"/>
            <w:right w:val="none" w:sz="0" w:space="0" w:color="auto"/>
          </w:divBdr>
        </w:div>
        <w:div w:id="1784348760">
          <w:marLeft w:val="480"/>
          <w:marRight w:val="0"/>
          <w:marTop w:val="0"/>
          <w:marBottom w:val="0"/>
          <w:divBdr>
            <w:top w:val="none" w:sz="0" w:space="0" w:color="auto"/>
            <w:left w:val="none" w:sz="0" w:space="0" w:color="auto"/>
            <w:bottom w:val="none" w:sz="0" w:space="0" w:color="auto"/>
            <w:right w:val="none" w:sz="0" w:space="0" w:color="auto"/>
          </w:divBdr>
        </w:div>
        <w:div w:id="1172601697">
          <w:marLeft w:val="480"/>
          <w:marRight w:val="0"/>
          <w:marTop w:val="0"/>
          <w:marBottom w:val="0"/>
          <w:divBdr>
            <w:top w:val="none" w:sz="0" w:space="0" w:color="auto"/>
            <w:left w:val="none" w:sz="0" w:space="0" w:color="auto"/>
            <w:bottom w:val="none" w:sz="0" w:space="0" w:color="auto"/>
            <w:right w:val="none" w:sz="0" w:space="0" w:color="auto"/>
          </w:divBdr>
        </w:div>
        <w:div w:id="1849438378">
          <w:marLeft w:val="480"/>
          <w:marRight w:val="0"/>
          <w:marTop w:val="0"/>
          <w:marBottom w:val="0"/>
          <w:divBdr>
            <w:top w:val="none" w:sz="0" w:space="0" w:color="auto"/>
            <w:left w:val="none" w:sz="0" w:space="0" w:color="auto"/>
            <w:bottom w:val="none" w:sz="0" w:space="0" w:color="auto"/>
            <w:right w:val="none" w:sz="0" w:space="0" w:color="auto"/>
          </w:divBdr>
        </w:div>
        <w:div w:id="1858735260">
          <w:marLeft w:val="480"/>
          <w:marRight w:val="0"/>
          <w:marTop w:val="0"/>
          <w:marBottom w:val="0"/>
          <w:divBdr>
            <w:top w:val="none" w:sz="0" w:space="0" w:color="auto"/>
            <w:left w:val="none" w:sz="0" w:space="0" w:color="auto"/>
            <w:bottom w:val="none" w:sz="0" w:space="0" w:color="auto"/>
            <w:right w:val="none" w:sz="0" w:space="0" w:color="auto"/>
          </w:divBdr>
        </w:div>
        <w:div w:id="1382286299">
          <w:marLeft w:val="480"/>
          <w:marRight w:val="0"/>
          <w:marTop w:val="0"/>
          <w:marBottom w:val="0"/>
          <w:divBdr>
            <w:top w:val="none" w:sz="0" w:space="0" w:color="auto"/>
            <w:left w:val="none" w:sz="0" w:space="0" w:color="auto"/>
            <w:bottom w:val="none" w:sz="0" w:space="0" w:color="auto"/>
            <w:right w:val="none" w:sz="0" w:space="0" w:color="auto"/>
          </w:divBdr>
        </w:div>
        <w:div w:id="1593662192">
          <w:marLeft w:val="480"/>
          <w:marRight w:val="0"/>
          <w:marTop w:val="0"/>
          <w:marBottom w:val="0"/>
          <w:divBdr>
            <w:top w:val="none" w:sz="0" w:space="0" w:color="auto"/>
            <w:left w:val="none" w:sz="0" w:space="0" w:color="auto"/>
            <w:bottom w:val="none" w:sz="0" w:space="0" w:color="auto"/>
            <w:right w:val="none" w:sz="0" w:space="0" w:color="auto"/>
          </w:divBdr>
        </w:div>
        <w:div w:id="1408923250">
          <w:marLeft w:val="480"/>
          <w:marRight w:val="0"/>
          <w:marTop w:val="0"/>
          <w:marBottom w:val="0"/>
          <w:divBdr>
            <w:top w:val="none" w:sz="0" w:space="0" w:color="auto"/>
            <w:left w:val="none" w:sz="0" w:space="0" w:color="auto"/>
            <w:bottom w:val="none" w:sz="0" w:space="0" w:color="auto"/>
            <w:right w:val="none" w:sz="0" w:space="0" w:color="auto"/>
          </w:divBdr>
        </w:div>
      </w:divsChild>
    </w:div>
    <w:div w:id="479620277">
      <w:bodyDiv w:val="1"/>
      <w:marLeft w:val="0"/>
      <w:marRight w:val="0"/>
      <w:marTop w:val="0"/>
      <w:marBottom w:val="0"/>
      <w:divBdr>
        <w:top w:val="none" w:sz="0" w:space="0" w:color="auto"/>
        <w:left w:val="none" w:sz="0" w:space="0" w:color="auto"/>
        <w:bottom w:val="none" w:sz="0" w:space="0" w:color="auto"/>
        <w:right w:val="none" w:sz="0" w:space="0" w:color="auto"/>
      </w:divBdr>
    </w:div>
    <w:div w:id="563682729">
      <w:bodyDiv w:val="1"/>
      <w:marLeft w:val="0"/>
      <w:marRight w:val="0"/>
      <w:marTop w:val="0"/>
      <w:marBottom w:val="0"/>
      <w:divBdr>
        <w:top w:val="none" w:sz="0" w:space="0" w:color="auto"/>
        <w:left w:val="none" w:sz="0" w:space="0" w:color="auto"/>
        <w:bottom w:val="none" w:sz="0" w:space="0" w:color="auto"/>
        <w:right w:val="none" w:sz="0" w:space="0" w:color="auto"/>
      </w:divBdr>
      <w:divsChild>
        <w:div w:id="421953282">
          <w:marLeft w:val="480"/>
          <w:marRight w:val="0"/>
          <w:marTop w:val="0"/>
          <w:marBottom w:val="0"/>
          <w:divBdr>
            <w:top w:val="none" w:sz="0" w:space="0" w:color="auto"/>
            <w:left w:val="none" w:sz="0" w:space="0" w:color="auto"/>
            <w:bottom w:val="none" w:sz="0" w:space="0" w:color="auto"/>
            <w:right w:val="none" w:sz="0" w:space="0" w:color="auto"/>
          </w:divBdr>
        </w:div>
        <w:div w:id="533883888">
          <w:marLeft w:val="480"/>
          <w:marRight w:val="0"/>
          <w:marTop w:val="0"/>
          <w:marBottom w:val="0"/>
          <w:divBdr>
            <w:top w:val="none" w:sz="0" w:space="0" w:color="auto"/>
            <w:left w:val="none" w:sz="0" w:space="0" w:color="auto"/>
            <w:bottom w:val="none" w:sz="0" w:space="0" w:color="auto"/>
            <w:right w:val="none" w:sz="0" w:space="0" w:color="auto"/>
          </w:divBdr>
        </w:div>
        <w:div w:id="2111704182">
          <w:marLeft w:val="480"/>
          <w:marRight w:val="0"/>
          <w:marTop w:val="0"/>
          <w:marBottom w:val="0"/>
          <w:divBdr>
            <w:top w:val="none" w:sz="0" w:space="0" w:color="auto"/>
            <w:left w:val="none" w:sz="0" w:space="0" w:color="auto"/>
            <w:bottom w:val="none" w:sz="0" w:space="0" w:color="auto"/>
            <w:right w:val="none" w:sz="0" w:space="0" w:color="auto"/>
          </w:divBdr>
        </w:div>
        <w:div w:id="505095371">
          <w:marLeft w:val="480"/>
          <w:marRight w:val="0"/>
          <w:marTop w:val="0"/>
          <w:marBottom w:val="0"/>
          <w:divBdr>
            <w:top w:val="none" w:sz="0" w:space="0" w:color="auto"/>
            <w:left w:val="none" w:sz="0" w:space="0" w:color="auto"/>
            <w:bottom w:val="none" w:sz="0" w:space="0" w:color="auto"/>
            <w:right w:val="none" w:sz="0" w:space="0" w:color="auto"/>
          </w:divBdr>
        </w:div>
        <w:div w:id="144980080">
          <w:marLeft w:val="480"/>
          <w:marRight w:val="0"/>
          <w:marTop w:val="0"/>
          <w:marBottom w:val="0"/>
          <w:divBdr>
            <w:top w:val="none" w:sz="0" w:space="0" w:color="auto"/>
            <w:left w:val="none" w:sz="0" w:space="0" w:color="auto"/>
            <w:bottom w:val="none" w:sz="0" w:space="0" w:color="auto"/>
            <w:right w:val="none" w:sz="0" w:space="0" w:color="auto"/>
          </w:divBdr>
        </w:div>
        <w:div w:id="1174686270">
          <w:marLeft w:val="480"/>
          <w:marRight w:val="0"/>
          <w:marTop w:val="0"/>
          <w:marBottom w:val="0"/>
          <w:divBdr>
            <w:top w:val="none" w:sz="0" w:space="0" w:color="auto"/>
            <w:left w:val="none" w:sz="0" w:space="0" w:color="auto"/>
            <w:bottom w:val="none" w:sz="0" w:space="0" w:color="auto"/>
            <w:right w:val="none" w:sz="0" w:space="0" w:color="auto"/>
          </w:divBdr>
        </w:div>
        <w:div w:id="1349672629">
          <w:marLeft w:val="480"/>
          <w:marRight w:val="0"/>
          <w:marTop w:val="0"/>
          <w:marBottom w:val="0"/>
          <w:divBdr>
            <w:top w:val="none" w:sz="0" w:space="0" w:color="auto"/>
            <w:left w:val="none" w:sz="0" w:space="0" w:color="auto"/>
            <w:bottom w:val="none" w:sz="0" w:space="0" w:color="auto"/>
            <w:right w:val="none" w:sz="0" w:space="0" w:color="auto"/>
          </w:divBdr>
        </w:div>
        <w:div w:id="1474059604">
          <w:marLeft w:val="480"/>
          <w:marRight w:val="0"/>
          <w:marTop w:val="0"/>
          <w:marBottom w:val="0"/>
          <w:divBdr>
            <w:top w:val="none" w:sz="0" w:space="0" w:color="auto"/>
            <w:left w:val="none" w:sz="0" w:space="0" w:color="auto"/>
            <w:bottom w:val="none" w:sz="0" w:space="0" w:color="auto"/>
            <w:right w:val="none" w:sz="0" w:space="0" w:color="auto"/>
          </w:divBdr>
        </w:div>
        <w:div w:id="2063744063">
          <w:marLeft w:val="480"/>
          <w:marRight w:val="0"/>
          <w:marTop w:val="0"/>
          <w:marBottom w:val="0"/>
          <w:divBdr>
            <w:top w:val="none" w:sz="0" w:space="0" w:color="auto"/>
            <w:left w:val="none" w:sz="0" w:space="0" w:color="auto"/>
            <w:bottom w:val="none" w:sz="0" w:space="0" w:color="auto"/>
            <w:right w:val="none" w:sz="0" w:space="0" w:color="auto"/>
          </w:divBdr>
        </w:div>
        <w:div w:id="1243444909">
          <w:marLeft w:val="480"/>
          <w:marRight w:val="0"/>
          <w:marTop w:val="0"/>
          <w:marBottom w:val="0"/>
          <w:divBdr>
            <w:top w:val="none" w:sz="0" w:space="0" w:color="auto"/>
            <w:left w:val="none" w:sz="0" w:space="0" w:color="auto"/>
            <w:bottom w:val="none" w:sz="0" w:space="0" w:color="auto"/>
            <w:right w:val="none" w:sz="0" w:space="0" w:color="auto"/>
          </w:divBdr>
        </w:div>
        <w:div w:id="155146801">
          <w:marLeft w:val="480"/>
          <w:marRight w:val="0"/>
          <w:marTop w:val="0"/>
          <w:marBottom w:val="0"/>
          <w:divBdr>
            <w:top w:val="none" w:sz="0" w:space="0" w:color="auto"/>
            <w:left w:val="none" w:sz="0" w:space="0" w:color="auto"/>
            <w:bottom w:val="none" w:sz="0" w:space="0" w:color="auto"/>
            <w:right w:val="none" w:sz="0" w:space="0" w:color="auto"/>
          </w:divBdr>
        </w:div>
      </w:divsChild>
    </w:div>
    <w:div w:id="579363345">
      <w:bodyDiv w:val="1"/>
      <w:marLeft w:val="0"/>
      <w:marRight w:val="0"/>
      <w:marTop w:val="0"/>
      <w:marBottom w:val="0"/>
      <w:divBdr>
        <w:top w:val="none" w:sz="0" w:space="0" w:color="auto"/>
        <w:left w:val="none" w:sz="0" w:space="0" w:color="auto"/>
        <w:bottom w:val="none" w:sz="0" w:space="0" w:color="auto"/>
        <w:right w:val="none" w:sz="0" w:space="0" w:color="auto"/>
      </w:divBdr>
    </w:div>
    <w:div w:id="594365811">
      <w:bodyDiv w:val="1"/>
      <w:marLeft w:val="0"/>
      <w:marRight w:val="0"/>
      <w:marTop w:val="0"/>
      <w:marBottom w:val="0"/>
      <w:divBdr>
        <w:top w:val="none" w:sz="0" w:space="0" w:color="auto"/>
        <w:left w:val="none" w:sz="0" w:space="0" w:color="auto"/>
        <w:bottom w:val="none" w:sz="0" w:space="0" w:color="auto"/>
        <w:right w:val="none" w:sz="0" w:space="0" w:color="auto"/>
      </w:divBdr>
    </w:div>
    <w:div w:id="610093076">
      <w:bodyDiv w:val="1"/>
      <w:marLeft w:val="0"/>
      <w:marRight w:val="0"/>
      <w:marTop w:val="0"/>
      <w:marBottom w:val="0"/>
      <w:divBdr>
        <w:top w:val="none" w:sz="0" w:space="0" w:color="auto"/>
        <w:left w:val="none" w:sz="0" w:space="0" w:color="auto"/>
        <w:bottom w:val="none" w:sz="0" w:space="0" w:color="auto"/>
        <w:right w:val="none" w:sz="0" w:space="0" w:color="auto"/>
      </w:divBdr>
      <w:divsChild>
        <w:div w:id="1138380328">
          <w:marLeft w:val="480"/>
          <w:marRight w:val="0"/>
          <w:marTop w:val="0"/>
          <w:marBottom w:val="0"/>
          <w:divBdr>
            <w:top w:val="none" w:sz="0" w:space="0" w:color="auto"/>
            <w:left w:val="none" w:sz="0" w:space="0" w:color="auto"/>
            <w:bottom w:val="none" w:sz="0" w:space="0" w:color="auto"/>
            <w:right w:val="none" w:sz="0" w:space="0" w:color="auto"/>
          </w:divBdr>
        </w:div>
        <w:div w:id="2014525638">
          <w:marLeft w:val="480"/>
          <w:marRight w:val="0"/>
          <w:marTop w:val="0"/>
          <w:marBottom w:val="0"/>
          <w:divBdr>
            <w:top w:val="none" w:sz="0" w:space="0" w:color="auto"/>
            <w:left w:val="none" w:sz="0" w:space="0" w:color="auto"/>
            <w:bottom w:val="none" w:sz="0" w:space="0" w:color="auto"/>
            <w:right w:val="none" w:sz="0" w:space="0" w:color="auto"/>
          </w:divBdr>
        </w:div>
        <w:div w:id="218976096">
          <w:marLeft w:val="480"/>
          <w:marRight w:val="0"/>
          <w:marTop w:val="0"/>
          <w:marBottom w:val="0"/>
          <w:divBdr>
            <w:top w:val="none" w:sz="0" w:space="0" w:color="auto"/>
            <w:left w:val="none" w:sz="0" w:space="0" w:color="auto"/>
            <w:bottom w:val="none" w:sz="0" w:space="0" w:color="auto"/>
            <w:right w:val="none" w:sz="0" w:space="0" w:color="auto"/>
          </w:divBdr>
        </w:div>
        <w:div w:id="1171137557">
          <w:marLeft w:val="480"/>
          <w:marRight w:val="0"/>
          <w:marTop w:val="0"/>
          <w:marBottom w:val="0"/>
          <w:divBdr>
            <w:top w:val="none" w:sz="0" w:space="0" w:color="auto"/>
            <w:left w:val="none" w:sz="0" w:space="0" w:color="auto"/>
            <w:bottom w:val="none" w:sz="0" w:space="0" w:color="auto"/>
            <w:right w:val="none" w:sz="0" w:space="0" w:color="auto"/>
          </w:divBdr>
        </w:div>
        <w:div w:id="1281910607">
          <w:marLeft w:val="480"/>
          <w:marRight w:val="0"/>
          <w:marTop w:val="0"/>
          <w:marBottom w:val="0"/>
          <w:divBdr>
            <w:top w:val="none" w:sz="0" w:space="0" w:color="auto"/>
            <w:left w:val="none" w:sz="0" w:space="0" w:color="auto"/>
            <w:bottom w:val="none" w:sz="0" w:space="0" w:color="auto"/>
            <w:right w:val="none" w:sz="0" w:space="0" w:color="auto"/>
          </w:divBdr>
        </w:div>
        <w:div w:id="1929145524">
          <w:marLeft w:val="480"/>
          <w:marRight w:val="0"/>
          <w:marTop w:val="0"/>
          <w:marBottom w:val="0"/>
          <w:divBdr>
            <w:top w:val="none" w:sz="0" w:space="0" w:color="auto"/>
            <w:left w:val="none" w:sz="0" w:space="0" w:color="auto"/>
            <w:bottom w:val="none" w:sz="0" w:space="0" w:color="auto"/>
            <w:right w:val="none" w:sz="0" w:space="0" w:color="auto"/>
          </w:divBdr>
        </w:div>
        <w:div w:id="1267887665">
          <w:marLeft w:val="480"/>
          <w:marRight w:val="0"/>
          <w:marTop w:val="0"/>
          <w:marBottom w:val="0"/>
          <w:divBdr>
            <w:top w:val="none" w:sz="0" w:space="0" w:color="auto"/>
            <w:left w:val="none" w:sz="0" w:space="0" w:color="auto"/>
            <w:bottom w:val="none" w:sz="0" w:space="0" w:color="auto"/>
            <w:right w:val="none" w:sz="0" w:space="0" w:color="auto"/>
          </w:divBdr>
        </w:div>
        <w:div w:id="17200001">
          <w:marLeft w:val="480"/>
          <w:marRight w:val="0"/>
          <w:marTop w:val="0"/>
          <w:marBottom w:val="0"/>
          <w:divBdr>
            <w:top w:val="none" w:sz="0" w:space="0" w:color="auto"/>
            <w:left w:val="none" w:sz="0" w:space="0" w:color="auto"/>
            <w:bottom w:val="none" w:sz="0" w:space="0" w:color="auto"/>
            <w:right w:val="none" w:sz="0" w:space="0" w:color="auto"/>
          </w:divBdr>
        </w:div>
        <w:div w:id="1128350789">
          <w:marLeft w:val="480"/>
          <w:marRight w:val="0"/>
          <w:marTop w:val="0"/>
          <w:marBottom w:val="0"/>
          <w:divBdr>
            <w:top w:val="none" w:sz="0" w:space="0" w:color="auto"/>
            <w:left w:val="none" w:sz="0" w:space="0" w:color="auto"/>
            <w:bottom w:val="none" w:sz="0" w:space="0" w:color="auto"/>
            <w:right w:val="none" w:sz="0" w:space="0" w:color="auto"/>
          </w:divBdr>
        </w:div>
        <w:div w:id="759637960">
          <w:marLeft w:val="480"/>
          <w:marRight w:val="0"/>
          <w:marTop w:val="0"/>
          <w:marBottom w:val="0"/>
          <w:divBdr>
            <w:top w:val="none" w:sz="0" w:space="0" w:color="auto"/>
            <w:left w:val="none" w:sz="0" w:space="0" w:color="auto"/>
            <w:bottom w:val="none" w:sz="0" w:space="0" w:color="auto"/>
            <w:right w:val="none" w:sz="0" w:space="0" w:color="auto"/>
          </w:divBdr>
        </w:div>
        <w:div w:id="744034064">
          <w:marLeft w:val="480"/>
          <w:marRight w:val="0"/>
          <w:marTop w:val="0"/>
          <w:marBottom w:val="0"/>
          <w:divBdr>
            <w:top w:val="none" w:sz="0" w:space="0" w:color="auto"/>
            <w:left w:val="none" w:sz="0" w:space="0" w:color="auto"/>
            <w:bottom w:val="none" w:sz="0" w:space="0" w:color="auto"/>
            <w:right w:val="none" w:sz="0" w:space="0" w:color="auto"/>
          </w:divBdr>
        </w:div>
        <w:div w:id="1558052888">
          <w:marLeft w:val="480"/>
          <w:marRight w:val="0"/>
          <w:marTop w:val="0"/>
          <w:marBottom w:val="0"/>
          <w:divBdr>
            <w:top w:val="none" w:sz="0" w:space="0" w:color="auto"/>
            <w:left w:val="none" w:sz="0" w:space="0" w:color="auto"/>
            <w:bottom w:val="none" w:sz="0" w:space="0" w:color="auto"/>
            <w:right w:val="none" w:sz="0" w:space="0" w:color="auto"/>
          </w:divBdr>
        </w:div>
        <w:div w:id="266888100">
          <w:marLeft w:val="480"/>
          <w:marRight w:val="0"/>
          <w:marTop w:val="0"/>
          <w:marBottom w:val="0"/>
          <w:divBdr>
            <w:top w:val="none" w:sz="0" w:space="0" w:color="auto"/>
            <w:left w:val="none" w:sz="0" w:space="0" w:color="auto"/>
            <w:bottom w:val="none" w:sz="0" w:space="0" w:color="auto"/>
            <w:right w:val="none" w:sz="0" w:space="0" w:color="auto"/>
          </w:divBdr>
        </w:div>
        <w:div w:id="516816904">
          <w:marLeft w:val="480"/>
          <w:marRight w:val="0"/>
          <w:marTop w:val="0"/>
          <w:marBottom w:val="0"/>
          <w:divBdr>
            <w:top w:val="none" w:sz="0" w:space="0" w:color="auto"/>
            <w:left w:val="none" w:sz="0" w:space="0" w:color="auto"/>
            <w:bottom w:val="none" w:sz="0" w:space="0" w:color="auto"/>
            <w:right w:val="none" w:sz="0" w:space="0" w:color="auto"/>
          </w:divBdr>
        </w:div>
        <w:div w:id="1194726339">
          <w:marLeft w:val="480"/>
          <w:marRight w:val="0"/>
          <w:marTop w:val="0"/>
          <w:marBottom w:val="0"/>
          <w:divBdr>
            <w:top w:val="none" w:sz="0" w:space="0" w:color="auto"/>
            <w:left w:val="none" w:sz="0" w:space="0" w:color="auto"/>
            <w:bottom w:val="none" w:sz="0" w:space="0" w:color="auto"/>
            <w:right w:val="none" w:sz="0" w:space="0" w:color="auto"/>
          </w:divBdr>
        </w:div>
      </w:divsChild>
    </w:div>
    <w:div w:id="661738851">
      <w:bodyDiv w:val="1"/>
      <w:marLeft w:val="0"/>
      <w:marRight w:val="0"/>
      <w:marTop w:val="0"/>
      <w:marBottom w:val="0"/>
      <w:divBdr>
        <w:top w:val="none" w:sz="0" w:space="0" w:color="auto"/>
        <w:left w:val="none" w:sz="0" w:space="0" w:color="auto"/>
        <w:bottom w:val="none" w:sz="0" w:space="0" w:color="auto"/>
        <w:right w:val="none" w:sz="0" w:space="0" w:color="auto"/>
      </w:divBdr>
    </w:div>
    <w:div w:id="667633836">
      <w:bodyDiv w:val="1"/>
      <w:marLeft w:val="0"/>
      <w:marRight w:val="0"/>
      <w:marTop w:val="0"/>
      <w:marBottom w:val="0"/>
      <w:divBdr>
        <w:top w:val="none" w:sz="0" w:space="0" w:color="auto"/>
        <w:left w:val="none" w:sz="0" w:space="0" w:color="auto"/>
        <w:bottom w:val="none" w:sz="0" w:space="0" w:color="auto"/>
        <w:right w:val="none" w:sz="0" w:space="0" w:color="auto"/>
      </w:divBdr>
    </w:div>
    <w:div w:id="671295268">
      <w:bodyDiv w:val="1"/>
      <w:marLeft w:val="0"/>
      <w:marRight w:val="0"/>
      <w:marTop w:val="0"/>
      <w:marBottom w:val="0"/>
      <w:divBdr>
        <w:top w:val="none" w:sz="0" w:space="0" w:color="auto"/>
        <w:left w:val="none" w:sz="0" w:space="0" w:color="auto"/>
        <w:bottom w:val="none" w:sz="0" w:space="0" w:color="auto"/>
        <w:right w:val="none" w:sz="0" w:space="0" w:color="auto"/>
      </w:divBdr>
    </w:div>
    <w:div w:id="705713001">
      <w:bodyDiv w:val="1"/>
      <w:marLeft w:val="0"/>
      <w:marRight w:val="0"/>
      <w:marTop w:val="0"/>
      <w:marBottom w:val="0"/>
      <w:divBdr>
        <w:top w:val="none" w:sz="0" w:space="0" w:color="auto"/>
        <w:left w:val="none" w:sz="0" w:space="0" w:color="auto"/>
        <w:bottom w:val="none" w:sz="0" w:space="0" w:color="auto"/>
        <w:right w:val="none" w:sz="0" w:space="0" w:color="auto"/>
      </w:divBdr>
    </w:div>
    <w:div w:id="723060249">
      <w:bodyDiv w:val="1"/>
      <w:marLeft w:val="0"/>
      <w:marRight w:val="0"/>
      <w:marTop w:val="0"/>
      <w:marBottom w:val="0"/>
      <w:divBdr>
        <w:top w:val="none" w:sz="0" w:space="0" w:color="auto"/>
        <w:left w:val="none" w:sz="0" w:space="0" w:color="auto"/>
        <w:bottom w:val="none" w:sz="0" w:space="0" w:color="auto"/>
        <w:right w:val="none" w:sz="0" w:space="0" w:color="auto"/>
      </w:divBdr>
    </w:div>
    <w:div w:id="770124132">
      <w:bodyDiv w:val="1"/>
      <w:marLeft w:val="0"/>
      <w:marRight w:val="0"/>
      <w:marTop w:val="0"/>
      <w:marBottom w:val="0"/>
      <w:divBdr>
        <w:top w:val="none" w:sz="0" w:space="0" w:color="auto"/>
        <w:left w:val="none" w:sz="0" w:space="0" w:color="auto"/>
        <w:bottom w:val="none" w:sz="0" w:space="0" w:color="auto"/>
        <w:right w:val="none" w:sz="0" w:space="0" w:color="auto"/>
      </w:divBdr>
    </w:div>
    <w:div w:id="795371716">
      <w:bodyDiv w:val="1"/>
      <w:marLeft w:val="0"/>
      <w:marRight w:val="0"/>
      <w:marTop w:val="0"/>
      <w:marBottom w:val="0"/>
      <w:divBdr>
        <w:top w:val="none" w:sz="0" w:space="0" w:color="auto"/>
        <w:left w:val="none" w:sz="0" w:space="0" w:color="auto"/>
        <w:bottom w:val="none" w:sz="0" w:space="0" w:color="auto"/>
        <w:right w:val="none" w:sz="0" w:space="0" w:color="auto"/>
      </w:divBdr>
    </w:div>
    <w:div w:id="796072606">
      <w:bodyDiv w:val="1"/>
      <w:marLeft w:val="0"/>
      <w:marRight w:val="0"/>
      <w:marTop w:val="0"/>
      <w:marBottom w:val="0"/>
      <w:divBdr>
        <w:top w:val="none" w:sz="0" w:space="0" w:color="auto"/>
        <w:left w:val="none" w:sz="0" w:space="0" w:color="auto"/>
        <w:bottom w:val="none" w:sz="0" w:space="0" w:color="auto"/>
        <w:right w:val="none" w:sz="0" w:space="0" w:color="auto"/>
      </w:divBdr>
    </w:div>
    <w:div w:id="848911109">
      <w:bodyDiv w:val="1"/>
      <w:marLeft w:val="0"/>
      <w:marRight w:val="0"/>
      <w:marTop w:val="0"/>
      <w:marBottom w:val="0"/>
      <w:divBdr>
        <w:top w:val="none" w:sz="0" w:space="0" w:color="auto"/>
        <w:left w:val="none" w:sz="0" w:space="0" w:color="auto"/>
        <w:bottom w:val="none" w:sz="0" w:space="0" w:color="auto"/>
        <w:right w:val="none" w:sz="0" w:space="0" w:color="auto"/>
      </w:divBdr>
    </w:div>
    <w:div w:id="879055814">
      <w:bodyDiv w:val="1"/>
      <w:marLeft w:val="0"/>
      <w:marRight w:val="0"/>
      <w:marTop w:val="0"/>
      <w:marBottom w:val="0"/>
      <w:divBdr>
        <w:top w:val="none" w:sz="0" w:space="0" w:color="auto"/>
        <w:left w:val="none" w:sz="0" w:space="0" w:color="auto"/>
        <w:bottom w:val="none" w:sz="0" w:space="0" w:color="auto"/>
        <w:right w:val="none" w:sz="0" w:space="0" w:color="auto"/>
      </w:divBdr>
    </w:div>
    <w:div w:id="921253350">
      <w:bodyDiv w:val="1"/>
      <w:marLeft w:val="0"/>
      <w:marRight w:val="0"/>
      <w:marTop w:val="0"/>
      <w:marBottom w:val="0"/>
      <w:divBdr>
        <w:top w:val="none" w:sz="0" w:space="0" w:color="auto"/>
        <w:left w:val="none" w:sz="0" w:space="0" w:color="auto"/>
        <w:bottom w:val="none" w:sz="0" w:space="0" w:color="auto"/>
        <w:right w:val="none" w:sz="0" w:space="0" w:color="auto"/>
      </w:divBdr>
    </w:div>
    <w:div w:id="921568103">
      <w:bodyDiv w:val="1"/>
      <w:marLeft w:val="0"/>
      <w:marRight w:val="0"/>
      <w:marTop w:val="0"/>
      <w:marBottom w:val="0"/>
      <w:divBdr>
        <w:top w:val="none" w:sz="0" w:space="0" w:color="auto"/>
        <w:left w:val="none" w:sz="0" w:space="0" w:color="auto"/>
        <w:bottom w:val="none" w:sz="0" w:space="0" w:color="auto"/>
        <w:right w:val="none" w:sz="0" w:space="0" w:color="auto"/>
      </w:divBdr>
    </w:div>
    <w:div w:id="986283100">
      <w:bodyDiv w:val="1"/>
      <w:marLeft w:val="0"/>
      <w:marRight w:val="0"/>
      <w:marTop w:val="0"/>
      <w:marBottom w:val="0"/>
      <w:divBdr>
        <w:top w:val="none" w:sz="0" w:space="0" w:color="auto"/>
        <w:left w:val="none" w:sz="0" w:space="0" w:color="auto"/>
        <w:bottom w:val="none" w:sz="0" w:space="0" w:color="auto"/>
        <w:right w:val="none" w:sz="0" w:space="0" w:color="auto"/>
      </w:divBdr>
    </w:div>
    <w:div w:id="1051995700">
      <w:bodyDiv w:val="1"/>
      <w:marLeft w:val="0"/>
      <w:marRight w:val="0"/>
      <w:marTop w:val="0"/>
      <w:marBottom w:val="0"/>
      <w:divBdr>
        <w:top w:val="none" w:sz="0" w:space="0" w:color="auto"/>
        <w:left w:val="none" w:sz="0" w:space="0" w:color="auto"/>
        <w:bottom w:val="none" w:sz="0" w:space="0" w:color="auto"/>
        <w:right w:val="none" w:sz="0" w:space="0" w:color="auto"/>
      </w:divBdr>
      <w:divsChild>
        <w:div w:id="1947031034">
          <w:marLeft w:val="480"/>
          <w:marRight w:val="0"/>
          <w:marTop w:val="0"/>
          <w:marBottom w:val="0"/>
          <w:divBdr>
            <w:top w:val="none" w:sz="0" w:space="0" w:color="auto"/>
            <w:left w:val="none" w:sz="0" w:space="0" w:color="auto"/>
            <w:bottom w:val="none" w:sz="0" w:space="0" w:color="auto"/>
            <w:right w:val="none" w:sz="0" w:space="0" w:color="auto"/>
          </w:divBdr>
        </w:div>
        <w:div w:id="1981882970">
          <w:marLeft w:val="480"/>
          <w:marRight w:val="0"/>
          <w:marTop w:val="0"/>
          <w:marBottom w:val="0"/>
          <w:divBdr>
            <w:top w:val="none" w:sz="0" w:space="0" w:color="auto"/>
            <w:left w:val="none" w:sz="0" w:space="0" w:color="auto"/>
            <w:bottom w:val="none" w:sz="0" w:space="0" w:color="auto"/>
            <w:right w:val="none" w:sz="0" w:space="0" w:color="auto"/>
          </w:divBdr>
        </w:div>
        <w:div w:id="1679313720">
          <w:marLeft w:val="480"/>
          <w:marRight w:val="0"/>
          <w:marTop w:val="0"/>
          <w:marBottom w:val="0"/>
          <w:divBdr>
            <w:top w:val="none" w:sz="0" w:space="0" w:color="auto"/>
            <w:left w:val="none" w:sz="0" w:space="0" w:color="auto"/>
            <w:bottom w:val="none" w:sz="0" w:space="0" w:color="auto"/>
            <w:right w:val="none" w:sz="0" w:space="0" w:color="auto"/>
          </w:divBdr>
        </w:div>
        <w:div w:id="842087068">
          <w:marLeft w:val="480"/>
          <w:marRight w:val="0"/>
          <w:marTop w:val="0"/>
          <w:marBottom w:val="0"/>
          <w:divBdr>
            <w:top w:val="none" w:sz="0" w:space="0" w:color="auto"/>
            <w:left w:val="none" w:sz="0" w:space="0" w:color="auto"/>
            <w:bottom w:val="none" w:sz="0" w:space="0" w:color="auto"/>
            <w:right w:val="none" w:sz="0" w:space="0" w:color="auto"/>
          </w:divBdr>
        </w:div>
        <w:div w:id="90857714">
          <w:marLeft w:val="480"/>
          <w:marRight w:val="0"/>
          <w:marTop w:val="0"/>
          <w:marBottom w:val="0"/>
          <w:divBdr>
            <w:top w:val="none" w:sz="0" w:space="0" w:color="auto"/>
            <w:left w:val="none" w:sz="0" w:space="0" w:color="auto"/>
            <w:bottom w:val="none" w:sz="0" w:space="0" w:color="auto"/>
            <w:right w:val="none" w:sz="0" w:space="0" w:color="auto"/>
          </w:divBdr>
        </w:div>
        <w:div w:id="1202860736">
          <w:marLeft w:val="480"/>
          <w:marRight w:val="0"/>
          <w:marTop w:val="0"/>
          <w:marBottom w:val="0"/>
          <w:divBdr>
            <w:top w:val="none" w:sz="0" w:space="0" w:color="auto"/>
            <w:left w:val="none" w:sz="0" w:space="0" w:color="auto"/>
            <w:bottom w:val="none" w:sz="0" w:space="0" w:color="auto"/>
            <w:right w:val="none" w:sz="0" w:space="0" w:color="auto"/>
          </w:divBdr>
        </w:div>
        <w:div w:id="2053260908">
          <w:marLeft w:val="480"/>
          <w:marRight w:val="0"/>
          <w:marTop w:val="0"/>
          <w:marBottom w:val="0"/>
          <w:divBdr>
            <w:top w:val="none" w:sz="0" w:space="0" w:color="auto"/>
            <w:left w:val="none" w:sz="0" w:space="0" w:color="auto"/>
            <w:bottom w:val="none" w:sz="0" w:space="0" w:color="auto"/>
            <w:right w:val="none" w:sz="0" w:space="0" w:color="auto"/>
          </w:divBdr>
        </w:div>
        <w:div w:id="842553126">
          <w:marLeft w:val="480"/>
          <w:marRight w:val="0"/>
          <w:marTop w:val="0"/>
          <w:marBottom w:val="0"/>
          <w:divBdr>
            <w:top w:val="none" w:sz="0" w:space="0" w:color="auto"/>
            <w:left w:val="none" w:sz="0" w:space="0" w:color="auto"/>
            <w:bottom w:val="none" w:sz="0" w:space="0" w:color="auto"/>
            <w:right w:val="none" w:sz="0" w:space="0" w:color="auto"/>
          </w:divBdr>
        </w:div>
        <w:div w:id="2080246330">
          <w:marLeft w:val="480"/>
          <w:marRight w:val="0"/>
          <w:marTop w:val="0"/>
          <w:marBottom w:val="0"/>
          <w:divBdr>
            <w:top w:val="none" w:sz="0" w:space="0" w:color="auto"/>
            <w:left w:val="none" w:sz="0" w:space="0" w:color="auto"/>
            <w:bottom w:val="none" w:sz="0" w:space="0" w:color="auto"/>
            <w:right w:val="none" w:sz="0" w:space="0" w:color="auto"/>
          </w:divBdr>
        </w:div>
        <w:div w:id="1333872816">
          <w:marLeft w:val="480"/>
          <w:marRight w:val="0"/>
          <w:marTop w:val="0"/>
          <w:marBottom w:val="0"/>
          <w:divBdr>
            <w:top w:val="none" w:sz="0" w:space="0" w:color="auto"/>
            <w:left w:val="none" w:sz="0" w:space="0" w:color="auto"/>
            <w:bottom w:val="none" w:sz="0" w:space="0" w:color="auto"/>
            <w:right w:val="none" w:sz="0" w:space="0" w:color="auto"/>
          </w:divBdr>
        </w:div>
        <w:div w:id="757360823">
          <w:marLeft w:val="480"/>
          <w:marRight w:val="0"/>
          <w:marTop w:val="0"/>
          <w:marBottom w:val="0"/>
          <w:divBdr>
            <w:top w:val="none" w:sz="0" w:space="0" w:color="auto"/>
            <w:left w:val="none" w:sz="0" w:space="0" w:color="auto"/>
            <w:bottom w:val="none" w:sz="0" w:space="0" w:color="auto"/>
            <w:right w:val="none" w:sz="0" w:space="0" w:color="auto"/>
          </w:divBdr>
        </w:div>
        <w:div w:id="1848976463">
          <w:marLeft w:val="480"/>
          <w:marRight w:val="0"/>
          <w:marTop w:val="0"/>
          <w:marBottom w:val="0"/>
          <w:divBdr>
            <w:top w:val="none" w:sz="0" w:space="0" w:color="auto"/>
            <w:left w:val="none" w:sz="0" w:space="0" w:color="auto"/>
            <w:bottom w:val="none" w:sz="0" w:space="0" w:color="auto"/>
            <w:right w:val="none" w:sz="0" w:space="0" w:color="auto"/>
          </w:divBdr>
        </w:div>
        <w:div w:id="1820340008">
          <w:marLeft w:val="480"/>
          <w:marRight w:val="0"/>
          <w:marTop w:val="0"/>
          <w:marBottom w:val="0"/>
          <w:divBdr>
            <w:top w:val="none" w:sz="0" w:space="0" w:color="auto"/>
            <w:left w:val="none" w:sz="0" w:space="0" w:color="auto"/>
            <w:bottom w:val="none" w:sz="0" w:space="0" w:color="auto"/>
            <w:right w:val="none" w:sz="0" w:space="0" w:color="auto"/>
          </w:divBdr>
        </w:div>
        <w:div w:id="635112497">
          <w:marLeft w:val="480"/>
          <w:marRight w:val="0"/>
          <w:marTop w:val="0"/>
          <w:marBottom w:val="0"/>
          <w:divBdr>
            <w:top w:val="none" w:sz="0" w:space="0" w:color="auto"/>
            <w:left w:val="none" w:sz="0" w:space="0" w:color="auto"/>
            <w:bottom w:val="none" w:sz="0" w:space="0" w:color="auto"/>
            <w:right w:val="none" w:sz="0" w:space="0" w:color="auto"/>
          </w:divBdr>
        </w:div>
        <w:div w:id="1117605308">
          <w:marLeft w:val="480"/>
          <w:marRight w:val="0"/>
          <w:marTop w:val="0"/>
          <w:marBottom w:val="0"/>
          <w:divBdr>
            <w:top w:val="none" w:sz="0" w:space="0" w:color="auto"/>
            <w:left w:val="none" w:sz="0" w:space="0" w:color="auto"/>
            <w:bottom w:val="none" w:sz="0" w:space="0" w:color="auto"/>
            <w:right w:val="none" w:sz="0" w:space="0" w:color="auto"/>
          </w:divBdr>
        </w:div>
        <w:div w:id="868763373">
          <w:marLeft w:val="480"/>
          <w:marRight w:val="0"/>
          <w:marTop w:val="0"/>
          <w:marBottom w:val="0"/>
          <w:divBdr>
            <w:top w:val="none" w:sz="0" w:space="0" w:color="auto"/>
            <w:left w:val="none" w:sz="0" w:space="0" w:color="auto"/>
            <w:bottom w:val="none" w:sz="0" w:space="0" w:color="auto"/>
            <w:right w:val="none" w:sz="0" w:space="0" w:color="auto"/>
          </w:divBdr>
        </w:div>
        <w:div w:id="2143032207">
          <w:marLeft w:val="480"/>
          <w:marRight w:val="0"/>
          <w:marTop w:val="0"/>
          <w:marBottom w:val="0"/>
          <w:divBdr>
            <w:top w:val="none" w:sz="0" w:space="0" w:color="auto"/>
            <w:left w:val="none" w:sz="0" w:space="0" w:color="auto"/>
            <w:bottom w:val="none" w:sz="0" w:space="0" w:color="auto"/>
            <w:right w:val="none" w:sz="0" w:space="0" w:color="auto"/>
          </w:divBdr>
        </w:div>
        <w:div w:id="1928341153">
          <w:marLeft w:val="480"/>
          <w:marRight w:val="0"/>
          <w:marTop w:val="0"/>
          <w:marBottom w:val="0"/>
          <w:divBdr>
            <w:top w:val="none" w:sz="0" w:space="0" w:color="auto"/>
            <w:left w:val="none" w:sz="0" w:space="0" w:color="auto"/>
            <w:bottom w:val="none" w:sz="0" w:space="0" w:color="auto"/>
            <w:right w:val="none" w:sz="0" w:space="0" w:color="auto"/>
          </w:divBdr>
        </w:div>
        <w:div w:id="3822104">
          <w:marLeft w:val="480"/>
          <w:marRight w:val="0"/>
          <w:marTop w:val="0"/>
          <w:marBottom w:val="0"/>
          <w:divBdr>
            <w:top w:val="none" w:sz="0" w:space="0" w:color="auto"/>
            <w:left w:val="none" w:sz="0" w:space="0" w:color="auto"/>
            <w:bottom w:val="none" w:sz="0" w:space="0" w:color="auto"/>
            <w:right w:val="none" w:sz="0" w:space="0" w:color="auto"/>
          </w:divBdr>
        </w:div>
        <w:div w:id="2024430007">
          <w:marLeft w:val="480"/>
          <w:marRight w:val="0"/>
          <w:marTop w:val="0"/>
          <w:marBottom w:val="0"/>
          <w:divBdr>
            <w:top w:val="none" w:sz="0" w:space="0" w:color="auto"/>
            <w:left w:val="none" w:sz="0" w:space="0" w:color="auto"/>
            <w:bottom w:val="none" w:sz="0" w:space="0" w:color="auto"/>
            <w:right w:val="none" w:sz="0" w:space="0" w:color="auto"/>
          </w:divBdr>
        </w:div>
        <w:div w:id="1568153362">
          <w:marLeft w:val="480"/>
          <w:marRight w:val="0"/>
          <w:marTop w:val="0"/>
          <w:marBottom w:val="0"/>
          <w:divBdr>
            <w:top w:val="none" w:sz="0" w:space="0" w:color="auto"/>
            <w:left w:val="none" w:sz="0" w:space="0" w:color="auto"/>
            <w:bottom w:val="none" w:sz="0" w:space="0" w:color="auto"/>
            <w:right w:val="none" w:sz="0" w:space="0" w:color="auto"/>
          </w:divBdr>
        </w:div>
        <w:div w:id="130564393">
          <w:marLeft w:val="480"/>
          <w:marRight w:val="0"/>
          <w:marTop w:val="0"/>
          <w:marBottom w:val="0"/>
          <w:divBdr>
            <w:top w:val="none" w:sz="0" w:space="0" w:color="auto"/>
            <w:left w:val="none" w:sz="0" w:space="0" w:color="auto"/>
            <w:bottom w:val="none" w:sz="0" w:space="0" w:color="auto"/>
            <w:right w:val="none" w:sz="0" w:space="0" w:color="auto"/>
          </w:divBdr>
        </w:div>
        <w:div w:id="1676573595">
          <w:marLeft w:val="480"/>
          <w:marRight w:val="0"/>
          <w:marTop w:val="0"/>
          <w:marBottom w:val="0"/>
          <w:divBdr>
            <w:top w:val="none" w:sz="0" w:space="0" w:color="auto"/>
            <w:left w:val="none" w:sz="0" w:space="0" w:color="auto"/>
            <w:bottom w:val="none" w:sz="0" w:space="0" w:color="auto"/>
            <w:right w:val="none" w:sz="0" w:space="0" w:color="auto"/>
          </w:divBdr>
        </w:div>
        <w:div w:id="359210092">
          <w:marLeft w:val="480"/>
          <w:marRight w:val="0"/>
          <w:marTop w:val="0"/>
          <w:marBottom w:val="0"/>
          <w:divBdr>
            <w:top w:val="none" w:sz="0" w:space="0" w:color="auto"/>
            <w:left w:val="none" w:sz="0" w:space="0" w:color="auto"/>
            <w:bottom w:val="none" w:sz="0" w:space="0" w:color="auto"/>
            <w:right w:val="none" w:sz="0" w:space="0" w:color="auto"/>
          </w:divBdr>
        </w:div>
        <w:div w:id="1671524051">
          <w:marLeft w:val="480"/>
          <w:marRight w:val="0"/>
          <w:marTop w:val="0"/>
          <w:marBottom w:val="0"/>
          <w:divBdr>
            <w:top w:val="none" w:sz="0" w:space="0" w:color="auto"/>
            <w:left w:val="none" w:sz="0" w:space="0" w:color="auto"/>
            <w:bottom w:val="none" w:sz="0" w:space="0" w:color="auto"/>
            <w:right w:val="none" w:sz="0" w:space="0" w:color="auto"/>
          </w:divBdr>
        </w:div>
        <w:div w:id="722565003">
          <w:marLeft w:val="480"/>
          <w:marRight w:val="0"/>
          <w:marTop w:val="0"/>
          <w:marBottom w:val="0"/>
          <w:divBdr>
            <w:top w:val="none" w:sz="0" w:space="0" w:color="auto"/>
            <w:left w:val="none" w:sz="0" w:space="0" w:color="auto"/>
            <w:bottom w:val="none" w:sz="0" w:space="0" w:color="auto"/>
            <w:right w:val="none" w:sz="0" w:space="0" w:color="auto"/>
          </w:divBdr>
        </w:div>
      </w:divsChild>
    </w:div>
    <w:div w:id="1108545200">
      <w:bodyDiv w:val="1"/>
      <w:marLeft w:val="0"/>
      <w:marRight w:val="0"/>
      <w:marTop w:val="0"/>
      <w:marBottom w:val="0"/>
      <w:divBdr>
        <w:top w:val="none" w:sz="0" w:space="0" w:color="auto"/>
        <w:left w:val="none" w:sz="0" w:space="0" w:color="auto"/>
        <w:bottom w:val="none" w:sz="0" w:space="0" w:color="auto"/>
        <w:right w:val="none" w:sz="0" w:space="0" w:color="auto"/>
      </w:divBdr>
    </w:div>
    <w:div w:id="1135174053">
      <w:bodyDiv w:val="1"/>
      <w:marLeft w:val="0"/>
      <w:marRight w:val="0"/>
      <w:marTop w:val="0"/>
      <w:marBottom w:val="0"/>
      <w:divBdr>
        <w:top w:val="none" w:sz="0" w:space="0" w:color="auto"/>
        <w:left w:val="none" w:sz="0" w:space="0" w:color="auto"/>
        <w:bottom w:val="none" w:sz="0" w:space="0" w:color="auto"/>
        <w:right w:val="none" w:sz="0" w:space="0" w:color="auto"/>
      </w:divBdr>
      <w:divsChild>
        <w:div w:id="1728457139">
          <w:marLeft w:val="480"/>
          <w:marRight w:val="0"/>
          <w:marTop w:val="0"/>
          <w:marBottom w:val="0"/>
          <w:divBdr>
            <w:top w:val="none" w:sz="0" w:space="0" w:color="auto"/>
            <w:left w:val="none" w:sz="0" w:space="0" w:color="auto"/>
            <w:bottom w:val="none" w:sz="0" w:space="0" w:color="auto"/>
            <w:right w:val="none" w:sz="0" w:space="0" w:color="auto"/>
          </w:divBdr>
        </w:div>
        <w:div w:id="1497301123">
          <w:marLeft w:val="480"/>
          <w:marRight w:val="0"/>
          <w:marTop w:val="0"/>
          <w:marBottom w:val="0"/>
          <w:divBdr>
            <w:top w:val="none" w:sz="0" w:space="0" w:color="auto"/>
            <w:left w:val="none" w:sz="0" w:space="0" w:color="auto"/>
            <w:bottom w:val="none" w:sz="0" w:space="0" w:color="auto"/>
            <w:right w:val="none" w:sz="0" w:space="0" w:color="auto"/>
          </w:divBdr>
        </w:div>
        <w:div w:id="515854314">
          <w:marLeft w:val="480"/>
          <w:marRight w:val="0"/>
          <w:marTop w:val="0"/>
          <w:marBottom w:val="0"/>
          <w:divBdr>
            <w:top w:val="none" w:sz="0" w:space="0" w:color="auto"/>
            <w:left w:val="none" w:sz="0" w:space="0" w:color="auto"/>
            <w:bottom w:val="none" w:sz="0" w:space="0" w:color="auto"/>
            <w:right w:val="none" w:sz="0" w:space="0" w:color="auto"/>
          </w:divBdr>
        </w:div>
        <w:div w:id="1365710132">
          <w:marLeft w:val="480"/>
          <w:marRight w:val="0"/>
          <w:marTop w:val="0"/>
          <w:marBottom w:val="0"/>
          <w:divBdr>
            <w:top w:val="none" w:sz="0" w:space="0" w:color="auto"/>
            <w:left w:val="none" w:sz="0" w:space="0" w:color="auto"/>
            <w:bottom w:val="none" w:sz="0" w:space="0" w:color="auto"/>
            <w:right w:val="none" w:sz="0" w:space="0" w:color="auto"/>
          </w:divBdr>
        </w:div>
        <w:div w:id="1969359371">
          <w:marLeft w:val="480"/>
          <w:marRight w:val="0"/>
          <w:marTop w:val="0"/>
          <w:marBottom w:val="0"/>
          <w:divBdr>
            <w:top w:val="none" w:sz="0" w:space="0" w:color="auto"/>
            <w:left w:val="none" w:sz="0" w:space="0" w:color="auto"/>
            <w:bottom w:val="none" w:sz="0" w:space="0" w:color="auto"/>
            <w:right w:val="none" w:sz="0" w:space="0" w:color="auto"/>
          </w:divBdr>
        </w:div>
        <w:div w:id="1198205134">
          <w:marLeft w:val="480"/>
          <w:marRight w:val="0"/>
          <w:marTop w:val="0"/>
          <w:marBottom w:val="0"/>
          <w:divBdr>
            <w:top w:val="none" w:sz="0" w:space="0" w:color="auto"/>
            <w:left w:val="none" w:sz="0" w:space="0" w:color="auto"/>
            <w:bottom w:val="none" w:sz="0" w:space="0" w:color="auto"/>
            <w:right w:val="none" w:sz="0" w:space="0" w:color="auto"/>
          </w:divBdr>
        </w:div>
        <w:div w:id="2001156549">
          <w:marLeft w:val="480"/>
          <w:marRight w:val="0"/>
          <w:marTop w:val="0"/>
          <w:marBottom w:val="0"/>
          <w:divBdr>
            <w:top w:val="none" w:sz="0" w:space="0" w:color="auto"/>
            <w:left w:val="none" w:sz="0" w:space="0" w:color="auto"/>
            <w:bottom w:val="none" w:sz="0" w:space="0" w:color="auto"/>
            <w:right w:val="none" w:sz="0" w:space="0" w:color="auto"/>
          </w:divBdr>
        </w:div>
        <w:div w:id="1462184754">
          <w:marLeft w:val="480"/>
          <w:marRight w:val="0"/>
          <w:marTop w:val="0"/>
          <w:marBottom w:val="0"/>
          <w:divBdr>
            <w:top w:val="none" w:sz="0" w:space="0" w:color="auto"/>
            <w:left w:val="none" w:sz="0" w:space="0" w:color="auto"/>
            <w:bottom w:val="none" w:sz="0" w:space="0" w:color="auto"/>
            <w:right w:val="none" w:sz="0" w:space="0" w:color="auto"/>
          </w:divBdr>
        </w:div>
        <w:div w:id="1099520048">
          <w:marLeft w:val="480"/>
          <w:marRight w:val="0"/>
          <w:marTop w:val="0"/>
          <w:marBottom w:val="0"/>
          <w:divBdr>
            <w:top w:val="none" w:sz="0" w:space="0" w:color="auto"/>
            <w:left w:val="none" w:sz="0" w:space="0" w:color="auto"/>
            <w:bottom w:val="none" w:sz="0" w:space="0" w:color="auto"/>
            <w:right w:val="none" w:sz="0" w:space="0" w:color="auto"/>
          </w:divBdr>
        </w:div>
        <w:div w:id="1336762451">
          <w:marLeft w:val="480"/>
          <w:marRight w:val="0"/>
          <w:marTop w:val="0"/>
          <w:marBottom w:val="0"/>
          <w:divBdr>
            <w:top w:val="none" w:sz="0" w:space="0" w:color="auto"/>
            <w:left w:val="none" w:sz="0" w:space="0" w:color="auto"/>
            <w:bottom w:val="none" w:sz="0" w:space="0" w:color="auto"/>
            <w:right w:val="none" w:sz="0" w:space="0" w:color="auto"/>
          </w:divBdr>
        </w:div>
        <w:div w:id="2074233334">
          <w:marLeft w:val="480"/>
          <w:marRight w:val="0"/>
          <w:marTop w:val="0"/>
          <w:marBottom w:val="0"/>
          <w:divBdr>
            <w:top w:val="none" w:sz="0" w:space="0" w:color="auto"/>
            <w:left w:val="none" w:sz="0" w:space="0" w:color="auto"/>
            <w:bottom w:val="none" w:sz="0" w:space="0" w:color="auto"/>
            <w:right w:val="none" w:sz="0" w:space="0" w:color="auto"/>
          </w:divBdr>
        </w:div>
        <w:div w:id="2110193882">
          <w:marLeft w:val="480"/>
          <w:marRight w:val="0"/>
          <w:marTop w:val="0"/>
          <w:marBottom w:val="0"/>
          <w:divBdr>
            <w:top w:val="none" w:sz="0" w:space="0" w:color="auto"/>
            <w:left w:val="none" w:sz="0" w:space="0" w:color="auto"/>
            <w:bottom w:val="none" w:sz="0" w:space="0" w:color="auto"/>
            <w:right w:val="none" w:sz="0" w:space="0" w:color="auto"/>
          </w:divBdr>
        </w:div>
        <w:div w:id="637223550">
          <w:marLeft w:val="480"/>
          <w:marRight w:val="0"/>
          <w:marTop w:val="0"/>
          <w:marBottom w:val="0"/>
          <w:divBdr>
            <w:top w:val="none" w:sz="0" w:space="0" w:color="auto"/>
            <w:left w:val="none" w:sz="0" w:space="0" w:color="auto"/>
            <w:bottom w:val="none" w:sz="0" w:space="0" w:color="auto"/>
            <w:right w:val="none" w:sz="0" w:space="0" w:color="auto"/>
          </w:divBdr>
        </w:div>
        <w:div w:id="2120758874">
          <w:marLeft w:val="480"/>
          <w:marRight w:val="0"/>
          <w:marTop w:val="0"/>
          <w:marBottom w:val="0"/>
          <w:divBdr>
            <w:top w:val="none" w:sz="0" w:space="0" w:color="auto"/>
            <w:left w:val="none" w:sz="0" w:space="0" w:color="auto"/>
            <w:bottom w:val="none" w:sz="0" w:space="0" w:color="auto"/>
            <w:right w:val="none" w:sz="0" w:space="0" w:color="auto"/>
          </w:divBdr>
        </w:div>
        <w:div w:id="683436235">
          <w:marLeft w:val="480"/>
          <w:marRight w:val="0"/>
          <w:marTop w:val="0"/>
          <w:marBottom w:val="0"/>
          <w:divBdr>
            <w:top w:val="none" w:sz="0" w:space="0" w:color="auto"/>
            <w:left w:val="none" w:sz="0" w:space="0" w:color="auto"/>
            <w:bottom w:val="none" w:sz="0" w:space="0" w:color="auto"/>
            <w:right w:val="none" w:sz="0" w:space="0" w:color="auto"/>
          </w:divBdr>
        </w:div>
        <w:div w:id="1809980681">
          <w:marLeft w:val="480"/>
          <w:marRight w:val="0"/>
          <w:marTop w:val="0"/>
          <w:marBottom w:val="0"/>
          <w:divBdr>
            <w:top w:val="none" w:sz="0" w:space="0" w:color="auto"/>
            <w:left w:val="none" w:sz="0" w:space="0" w:color="auto"/>
            <w:bottom w:val="none" w:sz="0" w:space="0" w:color="auto"/>
            <w:right w:val="none" w:sz="0" w:space="0" w:color="auto"/>
          </w:divBdr>
        </w:div>
        <w:div w:id="1782382671">
          <w:marLeft w:val="480"/>
          <w:marRight w:val="0"/>
          <w:marTop w:val="0"/>
          <w:marBottom w:val="0"/>
          <w:divBdr>
            <w:top w:val="none" w:sz="0" w:space="0" w:color="auto"/>
            <w:left w:val="none" w:sz="0" w:space="0" w:color="auto"/>
            <w:bottom w:val="none" w:sz="0" w:space="0" w:color="auto"/>
            <w:right w:val="none" w:sz="0" w:space="0" w:color="auto"/>
          </w:divBdr>
        </w:div>
        <w:div w:id="1754663314">
          <w:marLeft w:val="480"/>
          <w:marRight w:val="0"/>
          <w:marTop w:val="0"/>
          <w:marBottom w:val="0"/>
          <w:divBdr>
            <w:top w:val="none" w:sz="0" w:space="0" w:color="auto"/>
            <w:left w:val="none" w:sz="0" w:space="0" w:color="auto"/>
            <w:bottom w:val="none" w:sz="0" w:space="0" w:color="auto"/>
            <w:right w:val="none" w:sz="0" w:space="0" w:color="auto"/>
          </w:divBdr>
        </w:div>
      </w:divsChild>
    </w:div>
    <w:div w:id="1140610152">
      <w:bodyDiv w:val="1"/>
      <w:marLeft w:val="0"/>
      <w:marRight w:val="0"/>
      <w:marTop w:val="0"/>
      <w:marBottom w:val="0"/>
      <w:divBdr>
        <w:top w:val="none" w:sz="0" w:space="0" w:color="auto"/>
        <w:left w:val="none" w:sz="0" w:space="0" w:color="auto"/>
        <w:bottom w:val="none" w:sz="0" w:space="0" w:color="auto"/>
        <w:right w:val="none" w:sz="0" w:space="0" w:color="auto"/>
      </w:divBdr>
    </w:div>
    <w:div w:id="1149131812">
      <w:bodyDiv w:val="1"/>
      <w:marLeft w:val="0"/>
      <w:marRight w:val="0"/>
      <w:marTop w:val="0"/>
      <w:marBottom w:val="0"/>
      <w:divBdr>
        <w:top w:val="none" w:sz="0" w:space="0" w:color="auto"/>
        <w:left w:val="none" w:sz="0" w:space="0" w:color="auto"/>
        <w:bottom w:val="none" w:sz="0" w:space="0" w:color="auto"/>
        <w:right w:val="none" w:sz="0" w:space="0" w:color="auto"/>
      </w:divBdr>
    </w:div>
    <w:div w:id="1152062942">
      <w:bodyDiv w:val="1"/>
      <w:marLeft w:val="0"/>
      <w:marRight w:val="0"/>
      <w:marTop w:val="0"/>
      <w:marBottom w:val="0"/>
      <w:divBdr>
        <w:top w:val="none" w:sz="0" w:space="0" w:color="auto"/>
        <w:left w:val="none" w:sz="0" w:space="0" w:color="auto"/>
        <w:bottom w:val="none" w:sz="0" w:space="0" w:color="auto"/>
        <w:right w:val="none" w:sz="0" w:space="0" w:color="auto"/>
      </w:divBdr>
    </w:div>
    <w:div w:id="1171793270">
      <w:bodyDiv w:val="1"/>
      <w:marLeft w:val="0"/>
      <w:marRight w:val="0"/>
      <w:marTop w:val="0"/>
      <w:marBottom w:val="0"/>
      <w:divBdr>
        <w:top w:val="none" w:sz="0" w:space="0" w:color="auto"/>
        <w:left w:val="none" w:sz="0" w:space="0" w:color="auto"/>
        <w:bottom w:val="none" w:sz="0" w:space="0" w:color="auto"/>
        <w:right w:val="none" w:sz="0" w:space="0" w:color="auto"/>
      </w:divBdr>
    </w:div>
    <w:div w:id="1193416487">
      <w:bodyDiv w:val="1"/>
      <w:marLeft w:val="0"/>
      <w:marRight w:val="0"/>
      <w:marTop w:val="0"/>
      <w:marBottom w:val="0"/>
      <w:divBdr>
        <w:top w:val="none" w:sz="0" w:space="0" w:color="auto"/>
        <w:left w:val="none" w:sz="0" w:space="0" w:color="auto"/>
        <w:bottom w:val="none" w:sz="0" w:space="0" w:color="auto"/>
        <w:right w:val="none" w:sz="0" w:space="0" w:color="auto"/>
      </w:divBdr>
    </w:div>
    <w:div w:id="1208371700">
      <w:bodyDiv w:val="1"/>
      <w:marLeft w:val="0"/>
      <w:marRight w:val="0"/>
      <w:marTop w:val="0"/>
      <w:marBottom w:val="0"/>
      <w:divBdr>
        <w:top w:val="none" w:sz="0" w:space="0" w:color="auto"/>
        <w:left w:val="none" w:sz="0" w:space="0" w:color="auto"/>
        <w:bottom w:val="none" w:sz="0" w:space="0" w:color="auto"/>
        <w:right w:val="none" w:sz="0" w:space="0" w:color="auto"/>
      </w:divBdr>
    </w:div>
    <w:div w:id="1229415888">
      <w:bodyDiv w:val="1"/>
      <w:marLeft w:val="0"/>
      <w:marRight w:val="0"/>
      <w:marTop w:val="0"/>
      <w:marBottom w:val="0"/>
      <w:divBdr>
        <w:top w:val="none" w:sz="0" w:space="0" w:color="auto"/>
        <w:left w:val="none" w:sz="0" w:space="0" w:color="auto"/>
        <w:bottom w:val="none" w:sz="0" w:space="0" w:color="auto"/>
        <w:right w:val="none" w:sz="0" w:space="0" w:color="auto"/>
      </w:divBdr>
    </w:div>
    <w:div w:id="1235626151">
      <w:bodyDiv w:val="1"/>
      <w:marLeft w:val="0"/>
      <w:marRight w:val="0"/>
      <w:marTop w:val="0"/>
      <w:marBottom w:val="0"/>
      <w:divBdr>
        <w:top w:val="none" w:sz="0" w:space="0" w:color="auto"/>
        <w:left w:val="none" w:sz="0" w:space="0" w:color="auto"/>
        <w:bottom w:val="none" w:sz="0" w:space="0" w:color="auto"/>
        <w:right w:val="none" w:sz="0" w:space="0" w:color="auto"/>
      </w:divBdr>
    </w:div>
    <w:div w:id="1251356108">
      <w:bodyDiv w:val="1"/>
      <w:marLeft w:val="0"/>
      <w:marRight w:val="0"/>
      <w:marTop w:val="0"/>
      <w:marBottom w:val="0"/>
      <w:divBdr>
        <w:top w:val="none" w:sz="0" w:space="0" w:color="auto"/>
        <w:left w:val="none" w:sz="0" w:space="0" w:color="auto"/>
        <w:bottom w:val="none" w:sz="0" w:space="0" w:color="auto"/>
        <w:right w:val="none" w:sz="0" w:space="0" w:color="auto"/>
      </w:divBdr>
    </w:div>
    <w:div w:id="1326592687">
      <w:bodyDiv w:val="1"/>
      <w:marLeft w:val="0"/>
      <w:marRight w:val="0"/>
      <w:marTop w:val="0"/>
      <w:marBottom w:val="0"/>
      <w:divBdr>
        <w:top w:val="none" w:sz="0" w:space="0" w:color="auto"/>
        <w:left w:val="none" w:sz="0" w:space="0" w:color="auto"/>
        <w:bottom w:val="none" w:sz="0" w:space="0" w:color="auto"/>
        <w:right w:val="none" w:sz="0" w:space="0" w:color="auto"/>
      </w:divBdr>
      <w:divsChild>
        <w:div w:id="343167578">
          <w:marLeft w:val="480"/>
          <w:marRight w:val="0"/>
          <w:marTop w:val="0"/>
          <w:marBottom w:val="0"/>
          <w:divBdr>
            <w:top w:val="none" w:sz="0" w:space="0" w:color="auto"/>
            <w:left w:val="none" w:sz="0" w:space="0" w:color="auto"/>
            <w:bottom w:val="none" w:sz="0" w:space="0" w:color="auto"/>
            <w:right w:val="none" w:sz="0" w:space="0" w:color="auto"/>
          </w:divBdr>
        </w:div>
        <w:div w:id="1602638093">
          <w:marLeft w:val="480"/>
          <w:marRight w:val="0"/>
          <w:marTop w:val="0"/>
          <w:marBottom w:val="0"/>
          <w:divBdr>
            <w:top w:val="none" w:sz="0" w:space="0" w:color="auto"/>
            <w:left w:val="none" w:sz="0" w:space="0" w:color="auto"/>
            <w:bottom w:val="none" w:sz="0" w:space="0" w:color="auto"/>
            <w:right w:val="none" w:sz="0" w:space="0" w:color="auto"/>
          </w:divBdr>
        </w:div>
        <w:div w:id="1956793452">
          <w:marLeft w:val="480"/>
          <w:marRight w:val="0"/>
          <w:marTop w:val="0"/>
          <w:marBottom w:val="0"/>
          <w:divBdr>
            <w:top w:val="none" w:sz="0" w:space="0" w:color="auto"/>
            <w:left w:val="none" w:sz="0" w:space="0" w:color="auto"/>
            <w:bottom w:val="none" w:sz="0" w:space="0" w:color="auto"/>
            <w:right w:val="none" w:sz="0" w:space="0" w:color="auto"/>
          </w:divBdr>
        </w:div>
        <w:div w:id="1686902500">
          <w:marLeft w:val="480"/>
          <w:marRight w:val="0"/>
          <w:marTop w:val="0"/>
          <w:marBottom w:val="0"/>
          <w:divBdr>
            <w:top w:val="none" w:sz="0" w:space="0" w:color="auto"/>
            <w:left w:val="none" w:sz="0" w:space="0" w:color="auto"/>
            <w:bottom w:val="none" w:sz="0" w:space="0" w:color="auto"/>
            <w:right w:val="none" w:sz="0" w:space="0" w:color="auto"/>
          </w:divBdr>
        </w:div>
        <w:div w:id="918100064">
          <w:marLeft w:val="480"/>
          <w:marRight w:val="0"/>
          <w:marTop w:val="0"/>
          <w:marBottom w:val="0"/>
          <w:divBdr>
            <w:top w:val="none" w:sz="0" w:space="0" w:color="auto"/>
            <w:left w:val="none" w:sz="0" w:space="0" w:color="auto"/>
            <w:bottom w:val="none" w:sz="0" w:space="0" w:color="auto"/>
            <w:right w:val="none" w:sz="0" w:space="0" w:color="auto"/>
          </w:divBdr>
        </w:div>
        <w:div w:id="776101399">
          <w:marLeft w:val="480"/>
          <w:marRight w:val="0"/>
          <w:marTop w:val="0"/>
          <w:marBottom w:val="0"/>
          <w:divBdr>
            <w:top w:val="none" w:sz="0" w:space="0" w:color="auto"/>
            <w:left w:val="none" w:sz="0" w:space="0" w:color="auto"/>
            <w:bottom w:val="none" w:sz="0" w:space="0" w:color="auto"/>
            <w:right w:val="none" w:sz="0" w:space="0" w:color="auto"/>
          </w:divBdr>
        </w:div>
        <w:div w:id="1116102461">
          <w:marLeft w:val="480"/>
          <w:marRight w:val="0"/>
          <w:marTop w:val="0"/>
          <w:marBottom w:val="0"/>
          <w:divBdr>
            <w:top w:val="none" w:sz="0" w:space="0" w:color="auto"/>
            <w:left w:val="none" w:sz="0" w:space="0" w:color="auto"/>
            <w:bottom w:val="none" w:sz="0" w:space="0" w:color="auto"/>
            <w:right w:val="none" w:sz="0" w:space="0" w:color="auto"/>
          </w:divBdr>
        </w:div>
        <w:div w:id="1016616654">
          <w:marLeft w:val="480"/>
          <w:marRight w:val="0"/>
          <w:marTop w:val="0"/>
          <w:marBottom w:val="0"/>
          <w:divBdr>
            <w:top w:val="none" w:sz="0" w:space="0" w:color="auto"/>
            <w:left w:val="none" w:sz="0" w:space="0" w:color="auto"/>
            <w:bottom w:val="none" w:sz="0" w:space="0" w:color="auto"/>
            <w:right w:val="none" w:sz="0" w:space="0" w:color="auto"/>
          </w:divBdr>
        </w:div>
        <w:div w:id="789861104">
          <w:marLeft w:val="480"/>
          <w:marRight w:val="0"/>
          <w:marTop w:val="0"/>
          <w:marBottom w:val="0"/>
          <w:divBdr>
            <w:top w:val="none" w:sz="0" w:space="0" w:color="auto"/>
            <w:left w:val="none" w:sz="0" w:space="0" w:color="auto"/>
            <w:bottom w:val="none" w:sz="0" w:space="0" w:color="auto"/>
            <w:right w:val="none" w:sz="0" w:space="0" w:color="auto"/>
          </w:divBdr>
        </w:div>
        <w:div w:id="1412121128">
          <w:marLeft w:val="480"/>
          <w:marRight w:val="0"/>
          <w:marTop w:val="0"/>
          <w:marBottom w:val="0"/>
          <w:divBdr>
            <w:top w:val="none" w:sz="0" w:space="0" w:color="auto"/>
            <w:left w:val="none" w:sz="0" w:space="0" w:color="auto"/>
            <w:bottom w:val="none" w:sz="0" w:space="0" w:color="auto"/>
            <w:right w:val="none" w:sz="0" w:space="0" w:color="auto"/>
          </w:divBdr>
        </w:div>
        <w:div w:id="195235438">
          <w:marLeft w:val="480"/>
          <w:marRight w:val="0"/>
          <w:marTop w:val="0"/>
          <w:marBottom w:val="0"/>
          <w:divBdr>
            <w:top w:val="none" w:sz="0" w:space="0" w:color="auto"/>
            <w:left w:val="none" w:sz="0" w:space="0" w:color="auto"/>
            <w:bottom w:val="none" w:sz="0" w:space="0" w:color="auto"/>
            <w:right w:val="none" w:sz="0" w:space="0" w:color="auto"/>
          </w:divBdr>
        </w:div>
        <w:div w:id="250043661">
          <w:marLeft w:val="480"/>
          <w:marRight w:val="0"/>
          <w:marTop w:val="0"/>
          <w:marBottom w:val="0"/>
          <w:divBdr>
            <w:top w:val="none" w:sz="0" w:space="0" w:color="auto"/>
            <w:left w:val="none" w:sz="0" w:space="0" w:color="auto"/>
            <w:bottom w:val="none" w:sz="0" w:space="0" w:color="auto"/>
            <w:right w:val="none" w:sz="0" w:space="0" w:color="auto"/>
          </w:divBdr>
        </w:div>
        <w:div w:id="1424376102">
          <w:marLeft w:val="480"/>
          <w:marRight w:val="0"/>
          <w:marTop w:val="0"/>
          <w:marBottom w:val="0"/>
          <w:divBdr>
            <w:top w:val="none" w:sz="0" w:space="0" w:color="auto"/>
            <w:left w:val="none" w:sz="0" w:space="0" w:color="auto"/>
            <w:bottom w:val="none" w:sz="0" w:space="0" w:color="auto"/>
            <w:right w:val="none" w:sz="0" w:space="0" w:color="auto"/>
          </w:divBdr>
        </w:div>
        <w:div w:id="1728647469">
          <w:marLeft w:val="480"/>
          <w:marRight w:val="0"/>
          <w:marTop w:val="0"/>
          <w:marBottom w:val="0"/>
          <w:divBdr>
            <w:top w:val="none" w:sz="0" w:space="0" w:color="auto"/>
            <w:left w:val="none" w:sz="0" w:space="0" w:color="auto"/>
            <w:bottom w:val="none" w:sz="0" w:space="0" w:color="auto"/>
            <w:right w:val="none" w:sz="0" w:space="0" w:color="auto"/>
          </w:divBdr>
        </w:div>
        <w:div w:id="132067199">
          <w:marLeft w:val="480"/>
          <w:marRight w:val="0"/>
          <w:marTop w:val="0"/>
          <w:marBottom w:val="0"/>
          <w:divBdr>
            <w:top w:val="none" w:sz="0" w:space="0" w:color="auto"/>
            <w:left w:val="none" w:sz="0" w:space="0" w:color="auto"/>
            <w:bottom w:val="none" w:sz="0" w:space="0" w:color="auto"/>
            <w:right w:val="none" w:sz="0" w:space="0" w:color="auto"/>
          </w:divBdr>
        </w:div>
        <w:div w:id="776172282">
          <w:marLeft w:val="480"/>
          <w:marRight w:val="0"/>
          <w:marTop w:val="0"/>
          <w:marBottom w:val="0"/>
          <w:divBdr>
            <w:top w:val="none" w:sz="0" w:space="0" w:color="auto"/>
            <w:left w:val="none" w:sz="0" w:space="0" w:color="auto"/>
            <w:bottom w:val="none" w:sz="0" w:space="0" w:color="auto"/>
            <w:right w:val="none" w:sz="0" w:space="0" w:color="auto"/>
          </w:divBdr>
        </w:div>
        <w:div w:id="314380447">
          <w:marLeft w:val="480"/>
          <w:marRight w:val="0"/>
          <w:marTop w:val="0"/>
          <w:marBottom w:val="0"/>
          <w:divBdr>
            <w:top w:val="none" w:sz="0" w:space="0" w:color="auto"/>
            <w:left w:val="none" w:sz="0" w:space="0" w:color="auto"/>
            <w:bottom w:val="none" w:sz="0" w:space="0" w:color="auto"/>
            <w:right w:val="none" w:sz="0" w:space="0" w:color="auto"/>
          </w:divBdr>
        </w:div>
        <w:div w:id="581373255">
          <w:marLeft w:val="480"/>
          <w:marRight w:val="0"/>
          <w:marTop w:val="0"/>
          <w:marBottom w:val="0"/>
          <w:divBdr>
            <w:top w:val="none" w:sz="0" w:space="0" w:color="auto"/>
            <w:left w:val="none" w:sz="0" w:space="0" w:color="auto"/>
            <w:bottom w:val="none" w:sz="0" w:space="0" w:color="auto"/>
            <w:right w:val="none" w:sz="0" w:space="0" w:color="auto"/>
          </w:divBdr>
        </w:div>
        <w:div w:id="1623267619">
          <w:marLeft w:val="480"/>
          <w:marRight w:val="0"/>
          <w:marTop w:val="0"/>
          <w:marBottom w:val="0"/>
          <w:divBdr>
            <w:top w:val="none" w:sz="0" w:space="0" w:color="auto"/>
            <w:left w:val="none" w:sz="0" w:space="0" w:color="auto"/>
            <w:bottom w:val="none" w:sz="0" w:space="0" w:color="auto"/>
            <w:right w:val="none" w:sz="0" w:space="0" w:color="auto"/>
          </w:divBdr>
        </w:div>
        <w:div w:id="1438671270">
          <w:marLeft w:val="480"/>
          <w:marRight w:val="0"/>
          <w:marTop w:val="0"/>
          <w:marBottom w:val="0"/>
          <w:divBdr>
            <w:top w:val="none" w:sz="0" w:space="0" w:color="auto"/>
            <w:left w:val="none" w:sz="0" w:space="0" w:color="auto"/>
            <w:bottom w:val="none" w:sz="0" w:space="0" w:color="auto"/>
            <w:right w:val="none" w:sz="0" w:space="0" w:color="auto"/>
          </w:divBdr>
        </w:div>
        <w:div w:id="835389512">
          <w:marLeft w:val="480"/>
          <w:marRight w:val="0"/>
          <w:marTop w:val="0"/>
          <w:marBottom w:val="0"/>
          <w:divBdr>
            <w:top w:val="none" w:sz="0" w:space="0" w:color="auto"/>
            <w:left w:val="none" w:sz="0" w:space="0" w:color="auto"/>
            <w:bottom w:val="none" w:sz="0" w:space="0" w:color="auto"/>
            <w:right w:val="none" w:sz="0" w:space="0" w:color="auto"/>
          </w:divBdr>
        </w:div>
      </w:divsChild>
    </w:div>
    <w:div w:id="1349216210">
      <w:bodyDiv w:val="1"/>
      <w:marLeft w:val="0"/>
      <w:marRight w:val="0"/>
      <w:marTop w:val="0"/>
      <w:marBottom w:val="0"/>
      <w:divBdr>
        <w:top w:val="none" w:sz="0" w:space="0" w:color="auto"/>
        <w:left w:val="none" w:sz="0" w:space="0" w:color="auto"/>
        <w:bottom w:val="none" w:sz="0" w:space="0" w:color="auto"/>
        <w:right w:val="none" w:sz="0" w:space="0" w:color="auto"/>
      </w:divBdr>
    </w:div>
    <w:div w:id="1361587423">
      <w:bodyDiv w:val="1"/>
      <w:marLeft w:val="0"/>
      <w:marRight w:val="0"/>
      <w:marTop w:val="0"/>
      <w:marBottom w:val="0"/>
      <w:divBdr>
        <w:top w:val="none" w:sz="0" w:space="0" w:color="auto"/>
        <w:left w:val="none" w:sz="0" w:space="0" w:color="auto"/>
        <w:bottom w:val="none" w:sz="0" w:space="0" w:color="auto"/>
        <w:right w:val="none" w:sz="0" w:space="0" w:color="auto"/>
      </w:divBdr>
    </w:div>
    <w:div w:id="1384063475">
      <w:bodyDiv w:val="1"/>
      <w:marLeft w:val="0"/>
      <w:marRight w:val="0"/>
      <w:marTop w:val="0"/>
      <w:marBottom w:val="0"/>
      <w:divBdr>
        <w:top w:val="none" w:sz="0" w:space="0" w:color="auto"/>
        <w:left w:val="none" w:sz="0" w:space="0" w:color="auto"/>
        <w:bottom w:val="none" w:sz="0" w:space="0" w:color="auto"/>
        <w:right w:val="none" w:sz="0" w:space="0" w:color="auto"/>
      </w:divBdr>
    </w:div>
    <w:div w:id="1430925997">
      <w:bodyDiv w:val="1"/>
      <w:marLeft w:val="0"/>
      <w:marRight w:val="0"/>
      <w:marTop w:val="0"/>
      <w:marBottom w:val="0"/>
      <w:divBdr>
        <w:top w:val="none" w:sz="0" w:space="0" w:color="auto"/>
        <w:left w:val="none" w:sz="0" w:space="0" w:color="auto"/>
        <w:bottom w:val="none" w:sz="0" w:space="0" w:color="auto"/>
        <w:right w:val="none" w:sz="0" w:space="0" w:color="auto"/>
      </w:divBdr>
    </w:div>
    <w:div w:id="1442610868">
      <w:bodyDiv w:val="1"/>
      <w:marLeft w:val="0"/>
      <w:marRight w:val="0"/>
      <w:marTop w:val="0"/>
      <w:marBottom w:val="0"/>
      <w:divBdr>
        <w:top w:val="none" w:sz="0" w:space="0" w:color="auto"/>
        <w:left w:val="none" w:sz="0" w:space="0" w:color="auto"/>
        <w:bottom w:val="none" w:sz="0" w:space="0" w:color="auto"/>
        <w:right w:val="none" w:sz="0" w:space="0" w:color="auto"/>
      </w:divBdr>
    </w:div>
    <w:div w:id="1472403010">
      <w:bodyDiv w:val="1"/>
      <w:marLeft w:val="0"/>
      <w:marRight w:val="0"/>
      <w:marTop w:val="0"/>
      <w:marBottom w:val="0"/>
      <w:divBdr>
        <w:top w:val="none" w:sz="0" w:space="0" w:color="auto"/>
        <w:left w:val="none" w:sz="0" w:space="0" w:color="auto"/>
        <w:bottom w:val="none" w:sz="0" w:space="0" w:color="auto"/>
        <w:right w:val="none" w:sz="0" w:space="0" w:color="auto"/>
      </w:divBdr>
    </w:div>
    <w:div w:id="1584988256">
      <w:bodyDiv w:val="1"/>
      <w:marLeft w:val="0"/>
      <w:marRight w:val="0"/>
      <w:marTop w:val="0"/>
      <w:marBottom w:val="0"/>
      <w:divBdr>
        <w:top w:val="none" w:sz="0" w:space="0" w:color="auto"/>
        <w:left w:val="none" w:sz="0" w:space="0" w:color="auto"/>
        <w:bottom w:val="none" w:sz="0" w:space="0" w:color="auto"/>
        <w:right w:val="none" w:sz="0" w:space="0" w:color="auto"/>
      </w:divBdr>
    </w:div>
    <w:div w:id="1598908233">
      <w:bodyDiv w:val="1"/>
      <w:marLeft w:val="0"/>
      <w:marRight w:val="0"/>
      <w:marTop w:val="0"/>
      <w:marBottom w:val="0"/>
      <w:divBdr>
        <w:top w:val="none" w:sz="0" w:space="0" w:color="auto"/>
        <w:left w:val="none" w:sz="0" w:space="0" w:color="auto"/>
        <w:bottom w:val="none" w:sz="0" w:space="0" w:color="auto"/>
        <w:right w:val="none" w:sz="0" w:space="0" w:color="auto"/>
      </w:divBdr>
    </w:div>
    <w:div w:id="1601330067">
      <w:bodyDiv w:val="1"/>
      <w:marLeft w:val="0"/>
      <w:marRight w:val="0"/>
      <w:marTop w:val="0"/>
      <w:marBottom w:val="0"/>
      <w:divBdr>
        <w:top w:val="none" w:sz="0" w:space="0" w:color="auto"/>
        <w:left w:val="none" w:sz="0" w:space="0" w:color="auto"/>
        <w:bottom w:val="none" w:sz="0" w:space="0" w:color="auto"/>
        <w:right w:val="none" w:sz="0" w:space="0" w:color="auto"/>
      </w:divBdr>
    </w:div>
    <w:div w:id="1604073613">
      <w:bodyDiv w:val="1"/>
      <w:marLeft w:val="0"/>
      <w:marRight w:val="0"/>
      <w:marTop w:val="0"/>
      <w:marBottom w:val="0"/>
      <w:divBdr>
        <w:top w:val="none" w:sz="0" w:space="0" w:color="auto"/>
        <w:left w:val="none" w:sz="0" w:space="0" w:color="auto"/>
        <w:bottom w:val="none" w:sz="0" w:space="0" w:color="auto"/>
        <w:right w:val="none" w:sz="0" w:space="0" w:color="auto"/>
      </w:divBdr>
    </w:div>
    <w:div w:id="1607272580">
      <w:bodyDiv w:val="1"/>
      <w:marLeft w:val="0"/>
      <w:marRight w:val="0"/>
      <w:marTop w:val="0"/>
      <w:marBottom w:val="0"/>
      <w:divBdr>
        <w:top w:val="none" w:sz="0" w:space="0" w:color="auto"/>
        <w:left w:val="none" w:sz="0" w:space="0" w:color="auto"/>
        <w:bottom w:val="none" w:sz="0" w:space="0" w:color="auto"/>
        <w:right w:val="none" w:sz="0" w:space="0" w:color="auto"/>
      </w:divBdr>
    </w:div>
    <w:div w:id="1610963198">
      <w:bodyDiv w:val="1"/>
      <w:marLeft w:val="0"/>
      <w:marRight w:val="0"/>
      <w:marTop w:val="0"/>
      <w:marBottom w:val="0"/>
      <w:divBdr>
        <w:top w:val="none" w:sz="0" w:space="0" w:color="auto"/>
        <w:left w:val="none" w:sz="0" w:space="0" w:color="auto"/>
        <w:bottom w:val="none" w:sz="0" w:space="0" w:color="auto"/>
        <w:right w:val="none" w:sz="0" w:space="0" w:color="auto"/>
      </w:divBdr>
      <w:divsChild>
        <w:div w:id="262231595">
          <w:marLeft w:val="480"/>
          <w:marRight w:val="0"/>
          <w:marTop w:val="0"/>
          <w:marBottom w:val="0"/>
          <w:divBdr>
            <w:top w:val="none" w:sz="0" w:space="0" w:color="auto"/>
            <w:left w:val="none" w:sz="0" w:space="0" w:color="auto"/>
            <w:bottom w:val="none" w:sz="0" w:space="0" w:color="auto"/>
            <w:right w:val="none" w:sz="0" w:space="0" w:color="auto"/>
          </w:divBdr>
        </w:div>
        <w:div w:id="1489394682">
          <w:marLeft w:val="480"/>
          <w:marRight w:val="0"/>
          <w:marTop w:val="0"/>
          <w:marBottom w:val="0"/>
          <w:divBdr>
            <w:top w:val="none" w:sz="0" w:space="0" w:color="auto"/>
            <w:left w:val="none" w:sz="0" w:space="0" w:color="auto"/>
            <w:bottom w:val="none" w:sz="0" w:space="0" w:color="auto"/>
            <w:right w:val="none" w:sz="0" w:space="0" w:color="auto"/>
          </w:divBdr>
        </w:div>
        <w:div w:id="609513843">
          <w:marLeft w:val="480"/>
          <w:marRight w:val="0"/>
          <w:marTop w:val="0"/>
          <w:marBottom w:val="0"/>
          <w:divBdr>
            <w:top w:val="none" w:sz="0" w:space="0" w:color="auto"/>
            <w:left w:val="none" w:sz="0" w:space="0" w:color="auto"/>
            <w:bottom w:val="none" w:sz="0" w:space="0" w:color="auto"/>
            <w:right w:val="none" w:sz="0" w:space="0" w:color="auto"/>
          </w:divBdr>
        </w:div>
        <w:div w:id="2001498003">
          <w:marLeft w:val="480"/>
          <w:marRight w:val="0"/>
          <w:marTop w:val="0"/>
          <w:marBottom w:val="0"/>
          <w:divBdr>
            <w:top w:val="none" w:sz="0" w:space="0" w:color="auto"/>
            <w:left w:val="none" w:sz="0" w:space="0" w:color="auto"/>
            <w:bottom w:val="none" w:sz="0" w:space="0" w:color="auto"/>
            <w:right w:val="none" w:sz="0" w:space="0" w:color="auto"/>
          </w:divBdr>
        </w:div>
        <w:div w:id="1939293799">
          <w:marLeft w:val="480"/>
          <w:marRight w:val="0"/>
          <w:marTop w:val="0"/>
          <w:marBottom w:val="0"/>
          <w:divBdr>
            <w:top w:val="none" w:sz="0" w:space="0" w:color="auto"/>
            <w:left w:val="none" w:sz="0" w:space="0" w:color="auto"/>
            <w:bottom w:val="none" w:sz="0" w:space="0" w:color="auto"/>
            <w:right w:val="none" w:sz="0" w:space="0" w:color="auto"/>
          </w:divBdr>
        </w:div>
        <w:div w:id="1780561600">
          <w:marLeft w:val="480"/>
          <w:marRight w:val="0"/>
          <w:marTop w:val="0"/>
          <w:marBottom w:val="0"/>
          <w:divBdr>
            <w:top w:val="none" w:sz="0" w:space="0" w:color="auto"/>
            <w:left w:val="none" w:sz="0" w:space="0" w:color="auto"/>
            <w:bottom w:val="none" w:sz="0" w:space="0" w:color="auto"/>
            <w:right w:val="none" w:sz="0" w:space="0" w:color="auto"/>
          </w:divBdr>
        </w:div>
        <w:div w:id="1937514126">
          <w:marLeft w:val="480"/>
          <w:marRight w:val="0"/>
          <w:marTop w:val="0"/>
          <w:marBottom w:val="0"/>
          <w:divBdr>
            <w:top w:val="none" w:sz="0" w:space="0" w:color="auto"/>
            <w:left w:val="none" w:sz="0" w:space="0" w:color="auto"/>
            <w:bottom w:val="none" w:sz="0" w:space="0" w:color="auto"/>
            <w:right w:val="none" w:sz="0" w:space="0" w:color="auto"/>
          </w:divBdr>
        </w:div>
        <w:div w:id="926503020">
          <w:marLeft w:val="480"/>
          <w:marRight w:val="0"/>
          <w:marTop w:val="0"/>
          <w:marBottom w:val="0"/>
          <w:divBdr>
            <w:top w:val="none" w:sz="0" w:space="0" w:color="auto"/>
            <w:left w:val="none" w:sz="0" w:space="0" w:color="auto"/>
            <w:bottom w:val="none" w:sz="0" w:space="0" w:color="auto"/>
            <w:right w:val="none" w:sz="0" w:space="0" w:color="auto"/>
          </w:divBdr>
        </w:div>
        <w:div w:id="1646934867">
          <w:marLeft w:val="480"/>
          <w:marRight w:val="0"/>
          <w:marTop w:val="0"/>
          <w:marBottom w:val="0"/>
          <w:divBdr>
            <w:top w:val="none" w:sz="0" w:space="0" w:color="auto"/>
            <w:left w:val="none" w:sz="0" w:space="0" w:color="auto"/>
            <w:bottom w:val="none" w:sz="0" w:space="0" w:color="auto"/>
            <w:right w:val="none" w:sz="0" w:space="0" w:color="auto"/>
          </w:divBdr>
        </w:div>
        <w:div w:id="1808936373">
          <w:marLeft w:val="480"/>
          <w:marRight w:val="0"/>
          <w:marTop w:val="0"/>
          <w:marBottom w:val="0"/>
          <w:divBdr>
            <w:top w:val="none" w:sz="0" w:space="0" w:color="auto"/>
            <w:left w:val="none" w:sz="0" w:space="0" w:color="auto"/>
            <w:bottom w:val="none" w:sz="0" w:space="0" w:color="auto"/>
            <w:right w:val="none" w:sz="0" w:space="0" w:color="auto"/>
          </w:divBdr>
        </w:div>
        <w:div w:id="207840703">
          <w:marLeft w:val="480"/>
          <w:marRight w:val="0"/>
          <w:marTop w:val="0"/>
          <w:marBottom w:val="0"/>
          <w:divBdr>
            <w:top w:val="none" w:sz="0" w:space="0" w:color="auto"/>
            <w:left w:val="none" w:sz="0" w:space="0" w:color="auto"/>
            <w:bottom w:val="none" w:sz="0" w:space="0" w:color="auto"/>
            <w:right w:val="none" w:sz="0" w:space="0" w:color="auto"/>
          </w:divBdr>
        </w:div>
        <w:div w:id="83186195">
          <w:marLeft w:val="480"/>
          <w:marRight w:val="0"/>
          <w:marTop w:val="0"/>
          <w:marBottom w:val="0"/>
          <w:divBdr>
            <w:top w:val="none" w:sz="0" w:space="0" w:color="auto"/>
            <w:left w:val="none" w:sz="0" w:space="0" w:color="auto"/>
            <w:bottom w:val="none" w:sz="0" w:space="0" w:color="auto"/>
            <w:right w:val="none" w:sz="0" w:space="0" w:color="auto"/>
          </w:divBdr>
        </w:div>
        <w:div w:id="1293363627">
          <w:marLeft w:val="480"/>
          <w:marRight w:val="0"/>
          <w:marTop w:val="0"/>
          <w:marBottom w:val="0"/>
          <w:divBdr>
            <w:top w:val="none" w:sz="0" w:space="0" w:color="auto"/>
            <w:left w:val="none" w:sz="0" w:space="0" w:color="auto"/>
            <w:bottom w:val="none" w:sz="0" w:space="0" w:color="auto"/>
            <w:right w:val="none" w:sz="0" w:space="0" w:color="auto"/>
          </w:divBdr>
        </w:div>
        <w:div w:id="407507341">
          <w:marLeft w:val="480"/>
          <w:marRight w:val="0"/>
          <w:marTop w:val="0"/>
          <w:marBottom w:val="0"/>
          <w:divBdr>
            <w:top w:val="none" w:sz="0" w:space="0" w:color="auto"/>
            <w:left w:val="none" w:sz="0" w:space="0" w:color="auto"/>
            <w:bottom w:val="none" w:sz="0" w:space="0" w:color="auto"/>
            <w:right w:val="none" w:sz="0" w:space="0" w:color="auto"/>
          </w:divBdr>
        </w:div>
        <w:div w:id="1533810016">
          <w:marLeft w:val="480"/>
          <w:marRight w:val="0"/>
          <w:marTop w:val="0"/>
          <w:marBottom w:val="0"/>
          <w:divBdr>
            <w:top w:val="none" w:sz="0" w:space="0" w:color="auto"/>
            <w:left w:val="none" w:sz="0" w:space="0" w:color="auto"/>
            <w:bottom w:val="none" w:sz="0" w:space="0" w:color="auto"/>
            <w:right w:val="none" w:sz="0" w:space="0" w:color="auto"/>
          </w:divBdr>
        </w:div>
        <w:div w:id="382876715">
          <w:marLeft w:val="480"/>
          <w:marRight w:val="0"/>
          <w:marTop w:val="0"/>
          <w:marBottom w:val="0"/>
          <w:divBdr>
            <w:top w:val="none" w:sz="0" w:space="0" w:color="auto"/>
            <w:left w:val="none" w:sz="0" w:space="0" w:color="auto"/>
            <w:bottom w:val="none" w:sz="0" w:space="0" w:color="auto"/>
            <w:right w:val="none" w:sz="0" w:space="0" w:color="auto"/>
          </w:divBdr>
        </w:div>
        <w:div w:id="1729762010">
          <w:marLeft w:val="480"/>
          <w:marRight w:val="0"/>
          <w:marTop w:val="0"/>
          <w:marBottom w:val="0"/>
          <w:divBdr>
            <w:top w:val="none" w:sz="0" w:space="0" w:color="auto"/>
            <w:left w:val="none" w:sz="0" w:space="0" w:color="auto"/>
            <w:bottom w:val="none" w:sz="0" w:space="0" w:color="auto"/>
            <w:right w:val="none" w:sz="0" w:space="0" w:color="auto"/>
          </w:divBdr>
        </w:div>
        <w:div w:id="1356268074">
          <w:marLeft w:val="480"/>
          <w:marRight w:val="0"/>
          <w:marTop w:val="0"/>
          <w:marBottom w:val="0"/>
          <w:divBdr>
            <w:top w:val="none" w:sz="0" w:space="0" w:color="auto"/>
            <w:left w:val="none" w:sz="0" w:space="0" w:color="auto"/>
            <w:bottom w:val="none" w:sz="0" w:space="0" w:color="auto"/>
            <w:right w:val="none" w:sz="0" w:space="0" w:color="auto"/>
          </w:divBdr>
        </w:div>
        <w:div w:id="295260273">
          <w:marLeft w:val="480"/>
          <w:marRight w:val="0"/>
          <w:marTop w:val="0"/>
          <w:marBottom w:val="0"/>
          <w:divBdr>
            <w:top w:val="none" w:sz="0" w:space="0" w:color="auto"/>
            <w:left w:val="none" w:sz="0" w:space="0" w:color="auto"/>
            <w:bottom w:val="none" w:sz="0" w:space="0" w:color="auto"/>
            <w:right w:val="none" w:sz="0" w:space="0" w:color="auto"/>
          </w:divBdr>
        </w:div>
        <w:div w:id="441220267">
          <w:marLeft w:val="480"/>
          <w:marRight w:val="0"/>
          <w:marTop w:val="0"/>
          <w:marBottom w:val="0"/>
          <w:divBdr>
            <w:top w:val="none" w:sz="0" w:space="0" w:color="auto"/>
            <w:left w:val="none" w:sz="0" w:space="0" w:color="auto"/>
            <w:bottom w:val="none" w:sz="0" w:space="0" w:color="auto"/>
            <w:right w:val="none" w:sz="0" w:space="0" w:color="auto"/>
          </w:divBdr>
        </w:div>
      </w:divsChild>
    </w:div>
    <w:div w:id="1645697068">
      <w:bodyDiv w:val="1"/>
      <w:marLeft w:val="0"/>
      <w:marRight w:val="0"/>
      <w:marTop w:val="0"/>
      <w:marBottom w:val="0"/>
      <w:divBdr>
        <w:top w:val="none" w:sz="0" w:space="0" w:color="auto"/>
        <w:left w:val="none" w:sz="0" w:space="0" w:color="auto"/>
        <w:bottom w:val="none" w:sz="0" w:space="0" w:color="auto"/>
        <w:right w:val="none" w:sz="0" w:space="0" w:color="auto"/>
      </w:divBdr>
    </w:div>
    <w:div w:id="1704986510">
      <w:bodyDiv w:val="1"/>
      <w:marLeft w:val="0"/>
      <w:marRight w:val="0"/>
      <w:marTop w:val="0"/>
      <w:marBottom w:val="0"/>
      <w:divBdr>
        <w:top w:val="none" w:sz="0" w:space="0" w:color="auto"/>
        <w:left w:val="none" w:sz="0" w:space="0" w:color="auto"/>
        <w:bottom w:val="none" w:sz="0" w:space="0" w:color="auto"/>
        <w:right w:val="none" w:sz="0" w:space="0" w:color="auto"/>
      </w:divBdr>
    </w:div>
    <w:div w:id="1711879848">
      <w:bodyDiv w:val="1"/>
      <w:marLeft w:val="0"/>
      <w:marRight w:val="0"/>
      <w:marTop w:val="0"/>
      <w:marBottom w:val="0"/>
      <w:divBdr>
        <w:top w:val="none" w:sz="0" w:space="0" w:color="auto"/>
        <w:left w:val="none" w:sz="0" w:space="0" w:color="auto"/>
        <w:bottom w:val="none" w:sz="0" w:space="0" w:color="auto"/>
        <w:right w:val="none" w:sz="0" w:space="0" w:color="auto"/>
      </w:divBdr>
    </w:div>
    <w:div w:id="1782533675">
      <w:bodyDiv w:val="1"/>
      <w:marLeft w:val="0"/>
      <w:marRight w:val="0"/>
      <w:marTop w:val="0"/>
      <w:marBottom w:val="0"/>
      <w:divBdr>
        <w:top w:val="none" w:sz="0" w:space="0" w:color="auto"/>
        <w:left w:val="none" w:sz="0" w:space="0" w:color="auto"/>
        <w:bottom w:val="none" w:sz="0" w:space="0" w:color="auto"/>
        <w:right w:val="none" w:sz="0" w:space="0" w:color="auto"/>
      </w:divBdr>
    </w:div>
    <w:div w:id="1794516591">
      <w:bodyDiv w:val="1"/>
      <w:marLeft w:val="0"/>
      <w:marRight w:val="0"/>
      <w:marTop w:val="0"/>
      <w:marBottom w:val="0"/>
      <w:divBdr>
        <w:top w:val="none" w:sz="0" w:space="0" w:color="auto"/>
        <w:left w:val="none" w:sz="0" w:space="0" w:color="auto"/>
        <w:bottom w:val="none" w:sz="0" w:space="0" w:color="auto"/>
        <w:right w:val="none" w:sz="0" w:space="0" w:color="auto"/>
      </w:divBdr>
    </w:div>
    <w:div w:id="1808817036">
      <w:bodyDiv w:val="1"/>
      <w:marLeft w:val="0"/>
      <w:marRight w:val="0"/>
      <w:marTop w:val="0"/>
      <w:marBottom w:val="0"/>
      <w:divBdr>
        <w:top w:val="none" w:sz="0" w:space="0" w:color="auto"/>
        <w:left w:val="none" w:sz="0" w:space="0" w:color="auto"/>
        <w:bottom w:val="none" w:sz="0" w:space="0" w:color="auto"/>
        <w:right w:val="none" w:sz="0" w:space="0" w:color="auto"/>
      </w:divBdr>
    </w:div>
    <w:div w:id="1814561194">
      <w:bodyDiv w:val="1"/>
      <w:marLeft w:val="0"/>
      <w:marRight w:val="0"/>
      <w:marTop w:val="0"/>
      <w:marBottom w:val="0"/>
      <w:divBdr>
        <w:top w:val="none" w:sz="0" w:space="0" w:color="auto"/>
        <w:left w:val="none" w:sz="0" w:space="0" w:color="auto"/>
        <w:bottom w:val="none" w:sz="0" w:space="0" w:color="auto"/>
        <w:right w:val="none" w:sz="0" w:space="0" w:color="auto"/>
      </w:divBdr>
    </w:div>
    <w:div w:id="1846088243">
      <w:bodyDiv w:val="1"/>
      <w:marLeft w:val="0"/>
      <w:marRight w:val="0"/>
      <w:marTop w:val="0"/>
      <w:marBottom w:val="0"/>
      <w:divBdr>
        <w:top w:val="none" w:sz="0" w:space="0" w:color="auto"/>
        <w:left w:val="none" w:sz="0" w:space="0" w:color="auto"/>
        <w:bottom w:val="none" w:sz="0" w:space="0" w:color="auto"/>
        <w:right w:val="none" w:sz="0" w:space="0" w:color="auto"/>
      </w:divBdr>
    </w:div>
    <w:div w:id="1884712314">
      <w:bodyDiv w:val="1"/>
      <w:marLeft w:val="0"/>
      <w:marRight w:val="0"/>
      <w:marTop w:val="0"/>
      <w:marBottom w:val="0"/>
      <w:divBdr>
        <w:top w:val="none" w:sz="0" w:space="0" w:color="auto"/>
        <w:left w:val="none" w:sz="0" w:space="0" w:color="auto"/>
        <w:bottom w:val="none" w:sz="0" w:space="0" w:color="auto"/>
        <w:right w:val="none" w:sz="0" w:space="0" w:color="auto"/>
      </w:divBdr>
    </w:div>
    <w:div w:id="1920867837">
      <w:bodyDiv w:val="1"/>
      <w:marLeft w:val="0"/>
      <w:marRight w:val="0"/>
      <w:marTop w:val="0"/>
      <w:marBottom w:val="0"/>
      <w:divBdr>
        <w:top w:val="none" w:sz="0" w:space="0" w:color="auto"/>
        <w:left w:val="none" w:sz="0" w:space="0" w:color="auto"/>
        <w:bottom w:val="none" w:sz="0" w:space="0" w:color="auto"/>
        <w:right w:val="none" w:sz="0" w:space="0" w:color="auto"/>
      </w:divBdr>
    </w:div>
    <w:div w:id="1953516580">
      <w:bodyDiv w:val="1"/>
      <w:marLeft w:val="0"/>
      <w:marRight w:val="0"/>
      <w:marTop w:val="0"/>
      <w:marBottom w:val="0"/>
      <w:divBdr>
        <w:top w:val="none" w:sz="0" w:space="0" w:color="auto"/>
        <w:left w:val="none" w:sz="0" w:space="0" w:color="auto"/>
        <w:bottom w:val="none" w:sz="0" w:space="0" w:color="auto"/>
        <w:right w:val="none" w:sz="0" w:space="0" w:color="auto"/>
      </w:divBdr>
      <w:divsChild>
        <w:div w:id="721439386">
          <w:marLeft w:val="480"/>
          <w:marRight w:val="0"/>
          <w:marTop w:val="0"/>
          <w:marBottom w:val="0"/>
          <w:divBdr>
            <w:top w:val="none" w:sz="0" w:space="0" w:color="auto"/>
            <w:left w:val="none" w:sz="0" w:space="0" w:color="auto"/>
            <w:bottom w:val="none" w:sz="0" w:space="0" w:color="auto"/>
            <w:right w:val="none" w:sz="0" w:space="0" w:color="auto"/>
          </w:divBdr>
        </w:div>
        <w:div w:id="55445073">
          <w:marLeft w:val="480"/>
          <w:marRight w:val="0"/>
          <w:marTop w:val="0"/>
          <w:marBottom w:val="0"/>
          <w:divBdr>
            <w:top w:val="none" w:sz="0" w:space="0" w:color="auto"/>
            <w:left w:val="none" w:sz="0" w:space="0" w:color="auto"/>
            <w:bottom w:val="none" w:sz="0" w:space="0" w:color="auto"/>
            <w:right w:val="none" w:sz="0" w:space="0" w:color="auto"/>
          </w:divBdr>
        </w:div>
        <w:div w:id="1810170433">
          <w:marLeft w:val="480"/>
          <w:marRight w:val="0"/>
          <w:marTop w:val="0"/>
          <w:marBottom w:val="0"/>
          <w:divBdr>
            <w:top w:val="none" w:sz="0" w:space="0" w:color="auto"/>
            <w:left w:val="none" w:sz="0" w:space="0" w:color="auto"/>
            <w:bottom w:val="none" w:sz="0" w:space="0" w:color="auto"/>
            <w:right w:val="none" w:sz="0" w:space="0" w:color="auto"/>
          </w:divBdr>
        </w:div>
        <w:div w:id="8072593">
          <w:marLeft w:val="480"/>
          <w:marRight w:val="0"/>
          <w:marTop w:val="0"/>
          <w:marBottom w:val="0"/>
          <w:divBdr>
            <w:top w:val="none" w:sz="0" w:space="0" w:color="auto"/>
            <w:left w:val="none" w:sz="0" w:space="0" w:color="auto"/>
            <w:bottom w:val="none" w:sz="0" w:space="0" w:color="auto"/>
            <w:right w:val="none" w:sz="0" w:space="0" w:color="auto"/>
          </w:divBdr>
        </w:div>
        <w:div w:id="950552922">
          <w:marLeft w:val="480"/>
          <w:marRight w:val="0"/>
          <w:marTop w:val="0"/>
          <w:marBottom w:val="0"/>
          <w:divBdr>
            <w:top w:val="none" w:sz="0" w:space="0" w:color="auto"/>
            <w:left w:val="none" w:sz="0" w:space="0" w:color="auto"/>
            <w:bottom w:val="none" w:sz="0" w:space="0" w:color="auto"/>
            <w:right w:val="none" w:sz="0" w:space="0" w:color="auto"/>
          </w:divBdr>
        </w:div>
        <w:div w:id="595862844">
          <w:marLeft w:val="480"/>
          <w:marRight w:val="0"/>
          <w:marTop w:val="0"/>
          <w:marBottom w:val="0"/>
          <w:divBdr>
            <w:top w:val="none" w:sz="0" w:space="0" w:color="auto"/>
            <w:left w:val="none" w:sz="0" w:space="0" w:color="auto"/>
            <w:bottom w:val="none" w:sz="0" w:space="0" w:color="auto"/>
            <w:right w:val="none" w:sz="0" w:space="0" w:color="auto"/>
          </w:divBdr>
        </w:div>
        <w:div w:id="298849758">
          <w:marLeft w:val="480"/>
          <w:marRight w:val="0"/>
          <w:marTop w:val="0"/>
          <w:marBottom w:val="0"/>
          <w:divBdr>
            <w:top w:val="none" w:sz="0" w:space="0" w:color="auto"/>
            <w:left w:val="none" w:sz="0" w:space="0" w:color="auto"/>
            <w:bottom w:val="none" w:sz="0" w:space="0" w:color="auto"/>
            <w:right w:val="none" w:sz="0" w:space="0" w:color="auto"/>
          </w:divBdr>
        </w:div>
        <w:div w:id="2009403599">
          <w:marLeft w:val="480"/>
          <w:marRight w:val="0"/>
          <w:marTop w:val="0"/>
          <w:marBottom w:val="0"/>
          <w:divBdr>
            <w:top w:val="none" w:sz="0" w:space="0" w:color="auto"/>
            <w:left w:val="none" w:sz="0" w:space="0" w:color="auto"/>
            <w:bottom w:val="none" w:sz="0" w:space="0" w:color="auto"/>
            <w:right w:val="none" w:sz="0" w:space="0" w:color="auto"/>
          </w:divBdr>
        </w:div>
        <w:div w:id="1622607500">
          <w:marLeft w:val="480"/>
          <w:marRight w:val="0"/>
          <w:marTop w:val="0"/>
          <w:marBottom w:val="0"/>
          <w:divBdr>
            <w:top w:val="none" w:sz="0" w:space="0" w:color="auto"/>
            <w:left w:val="none" w:sz="0" w:space="0" w:color="auto"/>
            <w:bottom w:val="none" w:sz="0" w:space="0" w:color="auto"/>
            <w:right w:val="none" w:sz="0" w:space="0" w:color="auto"/>
          </w:divBdr>
        </w:div>
        <w:div w:id="1139809383">
          <w:marLeft w:val="480"/>
          <w:marRight w:val="0"/>
          <w:marTop w:val="0"/>
          <w:marBottom w:val="0"/>
          <w:divBdr>
            <w:top w:val="none" w:sz="0" w:space="0" w:color="auto"/>
            <w:left w:val="none" w:sz="0" w:space="0" w:color="auto"/>
            <w:bottom w:val="none" w:sz="0" w:space="0" w:color="auto"/>
            <w:right w:val="none" w:sz="0" w:space="0" w:color="auto"/>
          </w:divBdr>
        </w:div>
        <w:div w:id="578557343">
          <w:marLeft w:val="480"/>
          <w:marRight w:val="0"/>
          <w:marTop w:val="0"/>
          <w:marBottom w:val="0"/>
          <w:divBdr>
            <w:top w:val="none" w:sz="0" w:space="0" w:color="auto"/>
            <w:left w:val="none" w:sz="0" w:space="0" w:color="auto"/>
            <w:bottom w:val="none" w:sz="0" w:space="0" w:color="auto"/>
            <w:right w:val="none" w:sz="0" w:space="0" w:color="auto"/>
          </w:divBdr>
        </w:div>
      </w:divsChild>
    </w:div>
    <w:div w:id="1984430408">
      <w:bodyDiv w:val="1"/>
      <w:marLeft w:val="0"/>
      <w:marRight w:val="0"/>
      <w:marTop w:val="0"/>
      <w:marBottom w:val="0"/>
      <w:divBdr>
        <w:top w:val="none" w:sz="0" w:space="0" w:color="auto"/>
        <w:left w:val="none" w:sz="0" w:space="0" w:color="auto"/>
        <w:bottom w:val="none" w:sz="0" w:space="0" w:color="auto"/>
        <w:right w:val="none" w:sz="0" w:space="0" w:color="auto"/>
      </w:divBdr>
      <w:divsChild>
        <w:div w:id="704063605">
          <w:marLeft w:val="480"/>
          <w:marRight w:val="0"/>
          <w:marTop w:val="0"/>
          <w:marBottom w:val="0"/>
          <w:divBdr>
            <w:top w:val="none" w:sz="0" w:space="0" w:color="auto"/>
            <w:left w:val="none" w:sz="0" w:space="0" w:color="auto"/>
            <w:bottom w:val="none" w:sz="0" w:space="0" w:color="auto"/>
            <w:right w:val="none" w:sz="0" w:space="0" w:color="auto"/>
          </w:divBdr>
        </w:div>
        <w:div w:id="543253935">
          <w:marLeft w:val="480"/>
          <w:marRight w:val="0"/>
          <w:marTop w:val="0"/>
          <w:marBottom w:val="0"/>
          <w:divBdr>
            <w:top w:val="none" w:sz="0" w:space="0" w:color="auto"/>
            <w:left w:val="none" w:sz="0" w:space="0" w:color="auto"/>
            <w:bottom w:val="none" w:sz="0" w:space="0" w:color="auto"/>
            <w:right w:val="none" w:sz="0" w:space="0" w:color="auto"/>
          </w:divBdr>
        </w:div>
        <w:div w:id="373038791">
          <w:marLeft w:val="480"/>
          <w:marRight w:val="0"/>
          <w:marTop w:val="0"/>
          <w:marBottom w:val="0"/>
          <w:divBdr>
            <w:top w:val="none" w:sz="0" w:space="0" w:color="auto"/>
            <w:left w:val="none" w:sz="0" w:space="0" w:color="auto"/>
            <w:bottom w:val="none" w:sz="0" w:space="0" w:color="auto"/>
            <w:right w:val="none" w:sz="0" w:space="0" w:color="auto"/>
          </w:divBdr>
        </w:div>
        <w:div w:id="963267296">
          <w:marLeft w:val="480"/>
          <w:marRight w:val="0"/>
          <w:marTop w:val="0"/>
          <w:marBottom w:val="0"/>
          <w:divBdr>
            <w:top w:val="none" w:sz="0" w:space="0" w:color="auto"/>
            <w:left w:val="none" w:sz="0" w:space="0" w:color="auto"/>
            <w:bottom w:val="none" w:sz="0" w:space="0" w:color="auto"/>
            <w:right w:val="none" w:sz="0" w:space="0" w:color="auto"/>
          </w:divBdr>
        </w:div>
        <w:div w:id="515969262">
          <w:marLeft w:val="480"/>
          <w:marRight w:val="0"/>
          <w:marTop w:val="0"/>
          <w:marBottom w:val="0"/>
          <w:divBdr>
            <w:top w:val="none" w:sz="0" w:space="0" w:color="auto"/>
            <w:left w:val="none" w:sz="0" w:space="0" w:color="auto"/>
            <w:bottom w:val="none" w:sz="0" w:space="0" w:color="auto"/>
            <w:right w:val="none" w:sz="0" w:space="0" w:color="auto"/>
          </w:divBdr>
        </w:div>
        <w:div w:id="260070158">
          <w:marLeft w:val="480"/>
          <w:marRight w:val="0"/>
          <w:marTop w:val="0"/>
          <w:marBottom w:val="0"/>
          <w:divBdr>
            <w:top w:val="none" w:sz="0" w:space="0" w:color="auto"/>
            <w:left w:val="none" w:sz="0" w:space="0" w:color="auto"/>
            <w:bottom w:val="none" w:sz="0" w:space="0" w:color="auto"/>
            <w:right w:val="none" w:sz="0" w:space="0" w:color="auto"/>
          </w:divBdr>
        </w:div>
        <w:div w:id="995911731">
          <w:marLeft w:val="480"/>
          <w:marRight w:val="0"/>
          <w:marTop w:val="0"/>
          <w:marBottom w:val="0"/>
          <w:divBdr>
            <w:top w:val="none" w:sz="0" w:space="0" w:color="auto"/>
            <w:left w:val="none" w:sz="0" w:space="0" w:color="auto"/>
            <w:bottom w:val="none" w:sz="0" w:space="0" w:color="auto"/>
            <w:right w:val="none" w:sz="0" w:space="0" w:color="auto"/>
          </w:divBdr>
        </w:div>
        <w:div w:id="215286737">
          <w:marLeft w:val="480"/>
          <w:marRight w:val="0"/>
          <w:marTop w:val="0"/>
          <w:marBottom w:val="0"/>
          <w:divBdr>
            <w:top w:val="none" w:sz="0" w:space="0" w:color="auto"/>
            <w:left w:val="none" w:sz="0" w:space="0" w:color="auto"/>
            <w:bottom w:val="none" w:sz="0" w:space="0" w:color="auto"/>
            <w:right w:val="none" w:sz="0" w:space="0" w:color="auto"/>
          </w:divBdr>
        </w:div>
        <w:div w:id="1826160689">
          <w:marLeft w:val="480"/>
          <w:marRight w:val="0"/>
          <w:marTop w:val="0"/>
          <w:marBottom w:val="0"/>
          <w:divBdr>
            <w:top w:val="none" w:sz="0" w:space="0" w:color="auto"/>
            <w:left w:val="none" w:sz="0" w:space="0" w:color="auto"/>
            <w:bottom w:val="none" w:sz="0" w:space="0" w:color="auto"/>
            <w:right w:val="none" w:sz="0" w:space="0" w:color="auto"/>
          </w:divBdr>
        </w:div>
        <w:div w:id="1346131374">
          <w:marLeft w:val="480"/>
          <w:marRight w:val="0"/>
          <w:marTop w:val="0"/>
          <w:marBottom w:val="0"/>
          <w:divBdr>
            <w:top w:val="none" w:sz="0" w:space="0" w:color="auto"/>
            <w:left w:val="none" w:sz="0" w:space="0" w:color="auto"/>
            <w:bottom w:val="none" w:sz="0" w:space="0" w:color="auto"/>
            <w:right w:val="none" w:sz="0" w:space="0" w:color="auto"/>
          </w:divBdr>
        </w:div>
        <w:div w:id="652611553">
          <w:marLeft w:val="480"/>
          <w:marRight w:val="0"/>
          <w:marTop w:val="0"/>
          <w:marBottom w:val="0"/>
          <w:divBdr>
            <w:top w:val="none" w:sz="0" w:space="0" w:color="auto"/>
            <w:left w:val="none" w:sz="0" w:space="0" w:color="auto"/>
            <w:bottom w:val="none" w:sz="0" w:space="0" w:color="auto"/>
            <w:right w:val="none" w:sz="0" w:space="0" w:color="auto"/>
          </w:divBdr>
        </w:div>
        <w:div w:id="841553184">
          <w:marLeft w:val="480"/>
          <w:marRight w:val="0"/>
          <w:marTop w:val="0"/>
          <w:marBottom w:val="0"/>
          <w:divBdr>
            <w:top w:val="none" w:sz="0" w:space="0" w:color="auto"/>
            <w:left w:val="none" w:sz="0" w:space="0" w:color="auto"/>
            <w:bottom w:val="none" w:sz="0" w:space="0" w:color="auto"/>
            <w:right w:val="none" w:sz="0" w:space="0" w:color="auto"/>
          </w:divBdr>
        </w:div>
      </w:divsChild>
    </w:div>
    <w:div w:id="2023896830">
      <w:bodyDiv w:val="1"/>
      <w:marLeft w:val="0"/>
      <w:marRight w:val="0"/>
      <w:marTop w:val="0"/>
      <w:marBottom w:val="0"/>
      <w:divBdr>
        <w:top w:val="none" w:sz="0" w:space="0" w:color="auto"/>
        <w:left w:val="none" w:sz="0" w:space="0" w:color="auto"/>
        <w:bottom w:val="none" w:sz="0" w:space="0" w:color="auto"/>
        <w:right w:val="none" w:sz="0" w:space="0" w:color="auto"/>
      </w:divBdr>
    </w:div>
    <w:div w:id="2053965589">
      <w:bodyDiv w:val="1"/>
      <w:marLeft w:val="0"/>
      <w:marRight w:val="0"/>
      <w:marTop w:val="0"/>
      <w:marBottom w:val="0"/>
      <w:divBdr>
        <w:top w:val="none" w:sz="0" w:space="0" w:color="auto"/>
        <w:left w:val="none" w:sz="0" w:space="0" w:color="auto"/>
        <w:bottom w:val="none" w:sz="0" w:space="0" w:color="auto"/>
        <w:right w:val="none" w:sz="0" w:space="0" w:color="auto"/>
      </w:divBdr>
    </w:div>
    <w:div w:id="2144229192">
      <w:bodyDiv w:val="1"/>
      <w:marLeft w:val="0"/>
      <w:marRight w:val="0"/>
      <w:marTop w:val="0"/>
      <w:marBottom w:val="0"/>
      <w:divBdr>
        <w:top w:val="none" w:sz="0" w:space="0" w:color="auto"/>
        <w:left w:val="none" w:sz="0" w:space="0" w:color="auto"/>
        <w:bottom w:val="none" w:sz="0" w:space="0" w:color="auto"/>
        <w:right w:val="none" w:sz="0" w:space="0" w:color="auto"/>
      </w:divBdr>
      <w:divsChild>
        <w:div w:id="784076573">
          <w:marLeft w:val="480"/>
          <w:marRight w:val="0"/>
          <w:marTop w:val="0"/>
          <w:marBottom w:val="0"/>
          <w:divBdr>
            <w:top w:val="none" w:sz="0" w:space="0" w:color="auto"/>
            <w:left w:val="none" w:sz="0" w:space="0" w:color="auto"/>
            <w:bottom w:val="none" w:sz="0" w:space="0" w:color="auto"/>
            <w:right w:val="none" w:sz="0" w:space="0" w:color="auto"/>
          </w:divBdr>
        </w:div>
        <w:div w:id="1387070472">
          <w:marLeft w:val="480"/>
          <w:marRight w:val="0"/>
          <w:marTop w:val="0"/>
          <w:marBottom w:val="0"/>
          <w:divBdr>
            <w:top w:val="none" w:sz="0" w:space="0" w:color="auto"/>
            <w:left w:val="none" w:sz="0" w:space="0" w:color="auto"/>
            <w:bottom w:val="none" w:sz="0" w:space="0" w:color="auto"/>
            <w:right w:val="none" w:sz="0" w:space="0" w:color="auto"/>
          </w:divBdr>
        </w:div>
        <w:div w:id="788351737">
          <w:marLeft w:val="480"/>
          <w:marRight w:val="0"/>
          <w:marTop w:val="0"/>
          <w:marBottom w:val="0"/>
          <w:divBdr>
            <w:top w:val="none" w:sz="0" w:space="0" w:color="auto"/>
            <w:left w:val="none" w:sz="0" w:space="0" w:color="auto"/>
            <w:bottom w:val="none" w:sz="0" w:space="0" w:color="auto"/>
            <w:right w:val="none" w:sz="0" w:space="0" w:color="auto"/>
          </w:divBdr>
        </w:div>
        <w:div w:id="1188179649">
          <w:marLeft w:val="480"/>
          <w:marRight w:val="0"/>
          <w:marTop w:val="0"/>
          <w:marBottom w:val="0"/>
          <w:divBdr>
            <w:top w:val="none" w:sz="0" w:space="0" w:color="auto"/>
            <w:left w:val="none" w:sz="0" w:space="0" w:color="auto"/>
            <w:bottom w:val="none" w:sz="0" w:space="0" w:color="auto"/>
            <w:right w:val="none" w:sz="0" w:space="0" w:color="auto"/>
          </w:divBdr>
        </w:div>
        <w:div w:id="848326196">
          <w:marLeft w:val="480"/>
          <w:marRight w:val="0"/>
          <w:marTop w:val="0"/>
          <w:marBottom w:val="0"/>
          <w:divBdr>
            <w:top w:val="none" w:sz="0" w:space="0" w:color="auto"/>
            <w:left w:val="none" w:sz="0" w:space="0" w:color="auto"/>
            <w:bottom w:val="none" w:sz="0" w:space="0" w:color="auto"/>
            <w:right w:val="none" w:sz="0" w:space="0" w:color="auto"/>
          </w:divBdr>
        </w:div>
        <w:div w:id="1559585968">
          <w:marLeft w:val="480"/>
          <w:marRight w:val="0"/>
          <w:marTop w:val="0"/>
          <w:marBottom w:val="0"/>
          <w:divBdr>
            <w:top w:val="none" w:sz="0" w:space="0" w:color="auto"/>
            <w:left w:val="none" w:sz="0" w:space="0" w:color="auto"/>
            <w:bottom w:val="none" w:sz="0" w:space="0" w:color="auto"/>
            <w:right w:val="none" w:sz="0" w:space="0" w:color="auto"/>
          </w:divBdr>
        </w:div>
        <w:div w:id="1239095289">
          <w:marLeft w:val="480"/>
          <w:marRight w:val="0"/>
          <w:marTop w:val="0"/>
          <w:marBottom w:val="0"/>
          <w:divBdr>
            <w:top w:val="none" w:sz="0" w:space="0" w:color="auto"/>
            <w:left w:val="none" w:sz="0" w:space="0" w:color="auto"/>
            <w:bottom w:val="none" w:sz="0" w:space="0" w:color="auto"/>
            <w:right w:val="none" w:sz="0" w:space="0" w:color="auto"/>
          </w:divBdr>
        </w:div>
        <w:div w:id="1002512443">
          <w:marLeft w:val="480"/>
          <w:marRight w:val="0"/>
          <w:marTop w:val="0"/>
          <w:marBottom w:val="0"/>
          <w:divBdr>
            <w:top w:val="none" w:sz="0" w:space="0" w:color="auto"/>
            <w:left w:val="none" w:sz="0" w:space="0" w:color="auto"/>
            <w:bottom w:val="none" w:sz="0" w:space="0" w:color="auto"/>
            <w:right w:val="none" w:sz="0" w:space="0" w:color="auto"/>
          </w:divBdr>
        </w:div>
        <w:div w:id="316737291">
          <w:marLeft w:val="480"/>
          <w:marRight w:val="0"/>
          <w:marTop w:val="0"/>
          <w:marBottom w:val="0"/>
          <w:divBdr>
            <w:top w:val="none" w:sz="0" w:space="0" w:color="auto"/>
            <w:left w:val="none" w:sz="0" w:space="0" w:color="auto"/>
            <w:bottom w:val="none" w:sz="0" w:space="0" w:color="auto"/>
            <w:right w:val="none" w:sz="0" w:space="0" w:color="auto"/>
          </w:divBdr>
        </w:div>
        <w:div w:id="1122193538">
          <w:marLeft w:val="480"/>
          <w:marRight w:val="0"/>
          <w:marTop w:val="0"/>
          <w:marBottom w:val="0"/>
          <w:divBdr>
            <w:top w:val="none" w:sz="0" w:space="0" w:color="auto"/>
            <w:left w:val="none" w:sz="0" w:space="0" w:color="auto"/>
            <w:bottom w:val="none" w:sz="0" w:space="0" w:color="auto"/>
            <w:right w:val="none" w:sz="0" w:space="0" w:color="auto"/>
          </w:divBdr>
        </w:div>
        <w:div w:id="46373978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y.amelia@poliban.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10DC9C-19F3-A94A-AC99-9A4384F5846E}">
  <we:reference id="wa104382081" version="1.55.1.0" store="en-US" storeType="OMEX"/>
  <we:alternateReferences>
    <we:reference id="wa104382081" version="1.55.1.0" store="WA104382081" storeType="OMEX"/>
  </we:alternateReferences>
  <we:properties>
    <we:property name="MENDELEY_CITATIONS" value="[{&quot;citationID&quot;:&quot;MENDELEY_CITATION_c3d78c4b-7406-4d8f-894f-c81a1101ab8e&quot;,&quot;properties&quot;:{&quot;noteIndex&quot;:0},&quot;isEdited&quot;:false,&quot;manualOverride&quot;:{&quot;isManuallyOverridden&quot;:true,&quot;citeprocText&quot;:&quot;(Mutiaraningrum &amp;#38; Nugroho, 2021)&quot;,&quot;manualOverrideText&quot;:&quot;Mutiaraningrum &amp; Nugroho (2021)&quot;},&quot;citationTag&quot;:&quot;MENDELEY_CITATION_v3_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&quot;,&quot;citationItems&quot;:[{&quot;id&quot;:&quot;a8404281-c2f0-3ea2-992e-68c8f087afcd&quot;,&quot;itemData&quot;:{&quot;type&quot;:&quot;article-journal&quot;,&quot;id&quot;:&quot;a8404281-c2f0-3ea2-992e-68c8f087afcd&quot;,&quot;title&quot;:&quot;Smartphone-based mobile assisted language learning application in higher vocational education in Indonesia&quot;,&quot;author&quot;:[{&quot;family&quot;:&quot;Mutiaraningrum&quot;,&quot;given&quot;:&quot;Ira&quot;,&quot;parse-names&quot;:false,&quot;dropping-particle&quot;:&quot;&quot;,&quot;non-dropping-particle&quot;:&quot;&quot;},{&quot;family&quot;:&quot;Nugroho&quot;,&quot;given&quot;:&quot;Arif&quot;,&quot;parse-names&quot;:false,&quot;dropping-particle&quot;:&quot;&quot;,&quot;non-dropping-particle&quot;:&quot;&quot;}],&quot;container-title&quot;:&quot;JEES (Journal of English Educators Society)&quot;,&quot;DOI&quot;:&quot;10.21070/jees.v6i1.793&quot;,&quot;issued&quot;:{&quot;date-parts&quot;:[[2021,3,2]]},&quot;abstract&quot;:&quot;This study sought to examine the educational affordance and constraints of smartphone-based assistive technology in language learning from the students’ point of view along with their recommendations on the possible future advancement of smartphone-based assistive technology to help students engage better. This study employed content analysis in analyzing the data obtained from open-ended questions administered to students. The findings of this study denote the use of smartphones in widening vocabulary range, providing practices for English exercise, having attractive and interactive features, and fostering autonomy, self-regulation, and independence learning due to its practicality, portability, accessibility, and flexibility. This study highlights technical problems and confusion as the obstacles emerging from the use of smartphones in language learning. Meanwhile, the recommendations for future smartphone-based application updates are discussed in detail. All in all, smartphone-based assistive language learning application is fruitful for students and is recommended to be used for vocational higher education students as the part of informal learning during the COVID-19 pandemic situation. HIGHLIGHTS: Language learning has stepped forward to more personal learning tools by integrating smartphones as an aid for mobile learning. smartphones are fruitful in widening vocabulary range, providing practices for English exercise, having attractive and interactive features, and fostering autonomy, self-regulation, and independence learning due to its practicality, portability, accessibility, and flexibility. From language learning mobile application, students demanded simpler reading exercises and vocabularies and slower listening practice in the applications.&quot;,&quot;publisher&quot;:&quot;Universitas Muhammadiyah Sidoarjo&quot;,&quot;issue&quot;:&quot;1&quot;,&quot;volume&quot;:&quot;6&quot;,&quot;container-title-short&quot;:&quot;&quot;},&quot;isTemporary&quot;:false}]},{&quot;citationID&quot;:&quot;MENDELEY_CITATION_4fd97c05-7e7d-4e79-9b7a-a2563c8fa2ea&quot;,&quot;properties&quot;:{&quot;noteIndex&quot;:0},&quot;isEdited&quot;:false,&quot;manualOverride&quot;:{&quot;isManuallyOverridden&quot;:true,&quot;citeprocText&quot;:&quot;(Maisaroh &amp;#38; Sofia, 2022)&quot;,&quot;manualOverrideText&quot;:&quot;Maisaroh &amp; Sofia (2022)&quot;},&quot;citationTag&quot;:&quot;MENDELEY_CITATION_v3_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&quot;,&quot;citationItems&quot;:[{&quot;id&quot;:&quot;6401278b-9543-32be-87c8-2ac3da21b433&quot;,&quot;itemData&quot;:{&quot;type&quot;:&quot;article-journal&quot;,&quot;id&quot;:&quot;6401278b-9543-32be-87c8-2ac3da21b433&quot;,&quot;title&quot;:&quot;Web-Based Learning Design and its Implementation on TOEIC Reading Skills to Measure the Usability and Learning Outcome A Case Study at Global Institute&quot;,&quot;author&quot;:[{&quot;family&quot;:&quot;Maisaroh&quot;,&quot;given&quot;:&quot;Siti&quot;,&quot;parse-names&quot;:false,&quot;dropping-particle&quot;:&quot;&quot;,&quot;non-dropping-particle&quot;:&quot;&quot;},{&quot;family&quot;:&quot;Sofia&quot;,&quot;given&quot;:&quot;Detin&quot;,&quot;parse-names&quot;:false,&quot;dropping-particle&quot;:&quot;&quot;,&quot;non-dropping-particle&quot;:&quot;&quot;}],&quot;container-title&quot;:&quot;Jurnal Sisfotek Global&quot;,&quot;DOI&quot;:&quot;10.38101/sisfotek.v12i2.536&quot;,&quot;ISSN&quot;:&quot;2088-1762&quot;,&quot;issued&quot;:{&quot;date-parts&quot;:[[2022,9,23]]},&quot;page&quot;:&quot;94&quot;,&quot;abstract&quot;:&quot;Test of English for International Communication (TOEIC) is a compulsory subject taught to all students regardless their chosen concentration. The subject covering the consecutive two semesters at Institut Bisnis dan Teknologi Bina Sarana Global has been given for the past five years. Nevertheless, the students’ achievement is still considered low, where the average scores for both mid and final semester paper-test based haven’t met the expected target. TOEIC itself tests students’ ability to comprehend reading texts encompassing grammar, sentence structure and vocabulary. This becomes a challenge since the majority of students have below average English competence. In contrast, their access to technology is deemed adequate, thus, its implementation towards learning can be a contributing factor to a better learning outcome by providing engagement with the technology itself. In line with the development of technology and to accommodate students’ learning needs with various motivation and abilities, a scheme for developing learning materials through a web design was proposed. The researchers used SLDC for the design method, focusing on prototyping model through phases from generating users’ needs, designing prototype using figma application, putting into trials and practices to conducting evaluation. As for the application, a PHP programming language with Codeigniter 4, programming MySQL as a database system, Bootsrap for website outlook, Black Box Testing with Equivalence Partitions Technique and Beta Testing through questionnaire become the framework for the proposed design. After the implementation was completed, a good result with a percentage of 71% for the usability of the application was shown and that students achieved better scores in the given practice tests.&quot;,&quot;publisher&quot;:&quot;STMIK Bina Sarana Global&quot;,&quot;issue&quot;:&quot;2&quot;,&quot;volume&quot;:&quot;12&quot;,&quot;container-title-short&quot;:&quot;&quot;},&quot;isTemporary&quot;:false}]},{&quot;citationID&quot;:&quot;MENDELEY_CITATION_1fe2b5af-015d-4672-af6c-a3879f6d86c5&quot;,&quot;properties&quot;:{&quot;noteIndex&quot;:0},&quot;isEdited&quot;:false,&quot;manualOverride&quot;:{&quot;isManuallyOverridden&quot;:false,&quot;citeprocText&quot;:&quot;(Al-Shamaileh &amp;#38; Sutcliffe, 2023; Maisaroh &amp;#38; Sofia, 2022; Pratama et al., 2019; Widyaningrum, 2020)&quot;,&quot;manualOverrideText&quot;:&quot;&quot;},&quot;citationItems&quot;:[{&quot;id&quot;:&quot;6401278b-9543-32be-87c8-2ac3da21b433&quot;,&quot;itemData&quot;:{&quot;type&quot;:&quot;article-journal&quot;,&quot;id&quot;:&quot;6401278b-9543-32be-87c8-2ac3da21b433&quot;,&quot;title&quot;:&quot;Web-Based Learning Design and its Implementation on TOEIC Reading Skills to Measure the Usability and Learning Outcome A Case Study at Global Institute&quot;,&quot;author&quot;:[{&quot;family&quot;:&quot;Maisaroh&quot;,&quot;given&quot;:&quot;Siti&quot;,&quot;parse-names&quot;:false,&quot;dropping-particle&quot;:&quot;&quot;,&quot;non-dropping-particle&quot;:&quot;&quot;},{&quot;family&quot;:&quot;Sofia&quot;,&quot;given&quot;:&quot;Detin&quot;,&quot;parse-names&quot;:false,&quot;dropping-particle&quot;:&quot;&quot;,&quot;non-dropping-particle&quot;:&quot;&quot;}],&quot;container-title&quot;:&quot;Jurnal Sisfotek Global&quot;,&quot;DOI&quot;:&quot;10.38101/sisfotek.v12i2.536&quot;,&quot;ISSN&quot;:&quot;2088-1762&quot;,&quot;issued&quot;:{&quot;date-parts&quot;:[[2022,9,23]]},&quot;page&quot;:&quot;94&quot;,&quot;abstract&quot;:&quot;Test of English for International Communication (TOEIC) is a compulsory subject taught to all students regardless their chosen concentration. The subject covering the consecutive two semesters at Institut Bisnis dan Teknologi Bina Sarana Global has been given for the past five years. Nevertheless, the students’ achievement is still considered low, where the average scores for both mid and final semester paper-test based haven’t met the expected target. TOEIC itself tests students’ ability to comprehend reading texts encompassing grammar, sentence structure and vocabulary. This becomes a challenge since the majority of students have below average English competence. In contrast, their access to technology is deemed adequate, thus, its implementation towards learning can be a contributing factor to a better learning outcome by providing engagement with the technology itself. In line with the development of technology and to accommodate students’ learning needs with various motivation and abilities, a scheme for developing learning materials through a web design was proposed. The researchers used SLDC for the design method, focusing on prototyping model through phases from generating users’ needs, designing prototype using figma application, putting into trials and practices to conducting evaluation. As for the application, a PHP programming language with Codeigniter 4, programming MySQL as a database system, Bootsrap for website outlook, Black Box Testing with Equivalence Partitions Technique and Beta Testing through questionnaire become the framework for the proposed design. After the implementation was completed, a good result with a percentage of 71% for the usability of the application was shown and that students achieved better scores in the given practice tests.&quot;,&quot;publisher&quot;:&quot;STMIK Bina Sarana Global&quot;,&quot;issue&quot;:&quot;2&quot;,&quot;volume&quot;:&quot;12&quot;,&quot;container-title-short&quot;:&quot;&quot;},&quot;isTemporary&quot;:false},{&quot;id&quot;:&quot;16a00531-b8e1-3ea0-ab0b-518b8b7db2af&quot;,&quot;itemData&quot;:{&quot;type&quot;:&quot;paper-conference&quot;,&quot;id&quot;:&quot;16a00531-b8e1-3ea0-ab0b-518b8b7db2af&quot;,&quot;title&quot;:&quot;Pengembangan Aplikasi TOEIC Preparation Berbasis Web sebagai Sarana Pembelajaran Taruna di Politeknik Penerbangan Surabaya&quot;,&quot;author&quot;:[{&quot;family&quot;:&quot;Widyaningrum&quot;,&quot;given&quot;:&quot;Elfira Norma&quot;,&quot;parse-names&quot;:false,&quot;dropping-particle&quot;:&quot;&quot;,&quot;non-dropping-particle&quot;:&quot;&quot;}],&quot;container-title&quot;:&quot;Seminar Nasional Inovasi Teknologi Penerbangan (SNITP)&quot;,&quot;ISSN&quot;:&quot;2548-8112&quot;,&quot;issued&quot;:{&quot;date-parts&quot;:[[2020]]},&quot;page&quot;:&quot;1-4&quot;,&quot;container-title-short&quot;:&quot;&quot;},&quot;isTemporary&quot;:false},{&quot;id&quot;:&quot;b8878bee-b5e4-3f27-8260-faa3003ed9ee&quot;,&quot;itemData&quot;:{&quot;type&quot;:&quot;article-journal&quot;,&quot;id&quot;:&quot;b8878bee-b5e4-3f27-8260-faa3003ed9ee&quot;,&quot;title&quot;:&quot;SIMTIC : Sistem Informasi Manajemen Tes TOEIC&quot;,&quot;author&quot;:[{&quot;family&quot;:&quot;Pratama&quot;,&quot;given&quot;:&quot;Darma Putra&quot;,&quot;parse-names&quot;:false,&quot;dropping-particle&quot;:&quot;&quot;,&quot;non-dropping-particle&quot;:&quot;&quot;},{&quot;family&quot;:&quot;Alberto Pasha&quot;,&quot;given&quot;:&quot;Musa&quot;,&quot;parse-names&quot;:false,&quot;dropping-particle&quot;:&quot;&quot;,&quot;non-dropping-particle&quot;:&quot;&quot;},{&quot;family&quot;:&quot;Triyono&quot;,&quot;given&quot;:&quot;Liliek&quot;,&quot;parse-names&quot;:false,&quot;dropping-particle&quot;:&quot;&quot;,&quot;non-dropping-particle&quot;:&quot;&quot;}],&quot;container-title&quot;:&quot;Jurnal Teknik Elektro Terapan&quot;,&quot;issued&quot;:{&quot;date-parts&quot;:[[2019]]},&quot;page&quot;:&quot;16-23&quot;,&quot;abstract&quot;:&quot;Abstrak Kemampuan Bahasa Inggris dari penutur non-bahasa Inggris dalam penggunaannya sehari-hari di lingkungan kerja internasional diukur dengan sebuah tes, yaitu tes TOEIC (Test of English for International Communication). Namun tes ini masih dilaksanakan dengan menggunakan kertas dan pensil (paper-based) dan masih membutuhkan orang dalam pengawasan selama tes dilaksanakan. Hal tersebut masih dialami oleh mahasiswa Politeknik Negeri Semarang saat melaksanakan tes TOEIC yang diselenggarakan oleh pihak UPT Bahasa Politeknik Negeri Semarang. Tujuan dari penelitian ini adalah untuk membangun sistem informasi manajemen tes TOEIC berbasis web dan android. Metode yang digunakan adalah Waterfall, yang meliputi analisis, perancangan sistem, implementasi kode program dan pengujian sistem. Pengujian sistem dilakukan menggunakan metode black box dan menggunakan kuisoner untuk memperoleh kepuasan pengguna. Aplikasi web admin dan user SIMTIC telah diuji menggunakan tiga web browser yang berbeda dan dapat berjalan dengan baik, aplikasi android SIMTIC juga telah diuji menggunakan tiga sistem operasi android yang berbeda dengan hasil berjalan dengan baik, dan telah dilakukan pengujian kepada sepuluh responden yang menghasilkan presentase sebesar 83,3%. Penerapan sistem informasi ini akan memudahkan dalam pengelolaan tes TOEIC di UPT Bahasa Politeknik Negeri Semarang. Abstract The English language skills of non-English speakers in daily English in the International work environment are measured by a test, namely TOEIC (Test of English for International Communication). However, this test still being carried out using paper-based method and need people to be supervision during the test. It was still experienced by student college of State Polytechnic of Semarang when carrying out the TOEIC test held by UPT Bahasa State Polytechnic of Semarang. The objective of this research is to develop a web and android based information management system of TOEIC test. The method is Waterfall, involving analysis, system design, implementation, and system testing. This system is tested using black box and questionnaire to obtain user satisfaction. Web application for administrator and participant has been tested using three different browser and can work well, Android Application also has been tested using three different operating system version of android and still can work well too, and test have been conducted with ten respondents with a percentage of result is 83.3%. Implementation of this information system will help UPT Bahasa Politeknik Negeri Semarang to manage TOEIC test.&quot;,&quot;issue&quot;:&quot;1&quot;,&quot;volume&quot;:&quot;8&quot;},&quot;isTemporary&quot;:false},{&quot;id&quot;:&quot;66be513f-82f7-3d1c-b16f-dfeb33e10b95&quot;,&quot;itemData&quot;:{&quot;type&quot;:&quot;article-journal&quot;,&quot;id&quot;:&quot;66be513f-82f7-3d1c-b16f-dfeb33e10b95&quot;,&quot;title&quot;:&quot;Why People Choose Apps: An Evaluation of the Ecology and User Experience of Mobile Applications&quot;,&quot;author&quot;:[{&quot;family&quot;:&quot;Al-Shamaileh&quot;,&quot;given&quot;:&quot;Ons&quot;,&quot;parse-names&quot;:false,&quot;dropping-particle&quot;:&quot;&quot;,&quot;non-dropping-particle&quot;:&quot;&quot;},{&quot;family&quot;:&quot;Sutcliffe&quot;,&quot;given&quot;:&quot;Alistair&quot;,&quot;parse-names&quot;:false,&quot;dropping-particle&quot;:&quot;&quot;,&quot;non-dropping-particle&quot;:&quot;&quot;}],&quot;container-title&quot;:&quot;International Journal of Human Computer Studies&quot;,&quot;DOI&quot;:&quot;10.1016/j.ijhcs.2022.102965&quot;,&quot;ISSN&quot;:&quot;10959300&quot;,&quot;issued&quot;:{&quot;date-parts&quot;:[[2023,2,1]]},&quot;abstract&quot;:&quot;Purpose: To investigate the reasons for users’ choice of mobile applications and how their choice relates to their experience of use. Method: A mixed methods study of the factors influencing users’ choice to adopt or abandon mobile applications. Seventy-nine respondents completed a questionnaire recording their top four favourite applications, the frequency of use and user experience measures: aesthetics, content, usability, pleasurable interaction, and overall experience. They also reported up to four abandoned Apps, with any alternatives considered and the reasons for use or abandoning. Follow-up interviews probed the reasons for users’ choice of specific applications. Results/Conclusions: Social media was the most favoured category of App, followed by leisure, e-commerce, and communication. Quantitative data shows that content, usability and pleasure predict overall user experience and App acceptance. Interview data indicate that user's choice of downloading and abandoning applications is also influenced by usefulness, usability, content, reliability and contextual factors such as networking and recommendations. Most user App choices appear to be fast-path decisions made without systematic comparison of products.&quot;,&quot;publisher&quot;:&quot;Academic Press&quot;,&quot;volume&quot;:&quot;170&quot;},&quot;isTemporary&quot;:false}],&quot;citationTag&quot;:&quot;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&quot;},{&quot;citationID&quot;:&quot;MENDELEY_CITATION_d75fb342-15e1-4f4b-a485-5ac7bfc3fb1e&quot;,&quot;properties&quot;:{&quot;noteIndex&quot;:0},&quot;isEdited&quot;:false,&quot;manualOverride&quot;:{&quot;isManuallyOverridden&quot;:false,&quot;citeprocText&quot;:&quot;(Maisaroh &amp;#38; Sofia, 2022)&quot;,&quot;manualOverrideText&quot;:&quot;&quot;},&quot;citationTag&quot;:&quot;MENDELEY_CITATION_v3_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&quot;,&quot;citationItems&quot;:[{&quot;id&quot;:&quot;6401278b-9543-32be-87c8-2ac3da21b433&quot;,&quot;itemData&quot;:{&quot;type&quot;:&quot;article-journal&quot;,&quot;id&quot;:&quot;6401278b-9543-32be-87c8-2ac3da21b433&quot;,&quot;title&quot;:&quot;Web-Based Learning Design and its Implementation on TOEIC Reading Skills to Measure the Usability and Learning Outcome A Case Study at Global Institute&quot;,&quot;author&quot;:[{&quot;family&quot;:&quot;Maisaroh&quot;,&quot;given&quot;:&quot;Siti&quot;,&quot;parse-names&quot;:false,&quot;dropping-particle&quot;:&quot;&quot;,&quot;non-dropping-particle&quot;:&quot;&quot;},{&quot;family&quot;:&quot;Sofia&quot;,&quot;given&quot;:&quot;Detin&quot;,&quot;parse-names&quot;:false,&quot;dropping-particle&quot;:&quot;&quot;,&quot;non-dropping-particle&quot;:&quot;&quot;}],&quot;container-title&quot;:&quot;Jurnal Sisfotek Global&quot;,&quot;DOI&quot;:&quot;10.38101/sisfotek.v12i2.536&quot;,&quot;ISSN&quot;:&quot;2088-1762&quot;,&quot;issued&quot;:{&quot;date-parts&quot;:[[2022,9,23]]},&quot;page&quot;:&quot;94&quot;,&quot;abstract&quot;:&quot;Test of English for International Communication (TOEIC) is a compulsory subject taught to all students regardless their chosen concentration. The subject covering the consecutive two semesters at Institut Bisnis dan Teknologi Bina Sarana Global has been given for the past five years. Nevertheless, the students’ achievement is still considered low, where the average scores for both mid and final semester paper-test based haven’t met the expected target. TOEIC itself tests students’ ability to comprehend reading texts encompassing grammar, sentence structure and vocabulary. This becomes a challenge since the majority of students have below average English competence. In contrast, their access to technology is deemed adequate, thus, its implementation towards learning can be a contributing factor to a better learning outcome by providing engagement with the technology itself. In line with the development of technology and to accommodate students’ learning needs with various motivation and abilities, a scheme for developing learning materials through a web design was proposed. The researchers used SLDC for the design method, focusing on prototyping model through phases from generating users’ needs, designing prototype using figma application, putting into trials and practices to conducting evaluation. As for the application, a PHP programming language with Codeigniter 4, programming MySQL as a database system, Bootsrap for website outlook, Black Box Testing with Equivalence Partitions Technique and Beta Testing through questionnaire become the framework for the proposed design. After the implementation was completed, a good result with a percentage of 71% for the usability of the application was shown and that students achieved better scores in the given practice tests.&quot;,&quot;publisher&quot;:&quot;STMIK Bina Sarana Global&quot;,&quot;issue&quot;:&quot;2&quot;,&quot;volume&quot;:&quot;12&quot;,&quot;container-title-short&quot;:&quot;&quot;},&quot;isTemporary&quot;:false}]},{&quot;citationID&quot;:&quot;MENDELEY_CITATION_11c55bfa-7911-41c2-8157-f74bfbcfc97b&quot;,&quot;properties&quot;:{&quot;noteIndex&quot;:0},&quot;isEdited&quot;:false,&quot;manualOverride&quot;:{&quot;isManuallyOverridden&quot;:true,&quot;citeprocText&quot;:&quot;(Wakhidah et al., 2019)&quot;,&quot;manualOverrideText&quot;:&quot;Wakhidah et al., (2019)&quot;},&quot;citationTag&quot;:&quot;MENDELEY_CITATION_v3_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&quot;,&quot;citationItems&quot;:[{&quot;id&quot;:&quot;8e352a1f-2e6d-3aa1-9b6b-c825f7b8dd44&quot;,&quot;itemData&quot;:{&quot;type&quot;:&quot;report&quot;,&quot;id&quot;:&quot;8e352a1f-2e6d-3aa1-9b6b-c825f7b8dd44&quot;,&quot;title&quot;:&quot;Pengembangan Aplikasi Listening Test Berbasis Android&quot;,&quot;author&quot;:[{&quot;family&quot;:&quot;Wakhidah&quot;,&quot;given&quot;:&quot;Rokhimatul&quot;,&quot;parse-names&quot;:false,&quot;dropping-particle&quot;:&quot;&quot;,&quot;non-dropping-particle&quot;:&quot;&quot;},{&quot;family&quot;:&quot;Farid Maftuh&quot;,&quot;given&quot;:&quot;Moh&quot;,&quot;parse-names&quot;:false,&quot;dropping-particle&quot;:&quot;&quot;,&quot;non-dropping-particle&quot;:&quot;&quot;},{&quot;family&quot;:&quot;Maaliah&quot;,&quot;given&quot;:&quot;Eda&quot;,&quot;parse-names&quot;:false,&quot;dropping-particle&quot;:&quot;&quot;,&quot;non-dropping-particle&quot;:&quot;&quot;}],&quot;container-title&quot;:&quot;Journal of Applied Informatics and Computing (JAIC)&quot;,&quot;URL&quot;:&quot;http://jurnal.polibatam.ac.id/index.php/JAIC&quot;,&quot;issued&quot;:{&quot;date-parts&quot;:[[2019]]},&quot;number-of-pages&quot;:&quot;47&quot;,&quot;abstract&quot;:&quot;Listening is one of the skills that must be possessed by learners who learn a language. Listening becomes very important skill because it supports other skills that is speaking. The skills must always be trained to improve. Listening courses are currently done by manual, which students answer on a piece of paper and lecturers check the test result manually. The research used Research and Development method. The output of research is an application that is still in the form of prototype. With this application, lecturers more easily in organizing listening test questions and facilitate scoring test results. From the results of the validation of media experts and material experts, 68.75% were obtained. From these results, the application still needs revisions. From the results of testing to students, the results obtained 92% and can be categorized into valid criteria. Research can be continued to test its use while on learning process so that it can be used as teaching material that is suitable for use in the listening courses in the following semester.&quot;,&quot;issue&quot;:&quot;2&quot;,&quot;volume&quot;:&quot;3&quot;,&quot;container-title-short&quot;:&quot;&quot;},&quot;isTemporary&quot;:false}]},{&quot;citationID&quot;:&quot;MENDELEY_CITATION_ba0b67d9-58a8-40a0-9870-fd2a1f13b4c8&quot;,&quot;properties&quot;:{&quot;noteIndex&quot;:0},&quot;isEdited&quot;:false,&quot;manualOverride&quot;:{&quot;isManuallyOverridden&quot;:false,&quot;citeprocText&quot;:&quot;(Widyaningrum, 2020)&quot;,&quot;manualOverrideText&quot;:&quot;&quot;},&quot;citationTag&quot;:&quot;MENDELEY_CITATION_v3_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&quot;,&quot;citationItems&quot;:[{&quot;id&quot;:&quot;16a00531-b8e1-3ea0-ab0b-518b8b7db2af&quot;,&quot;itemData&quot;:{&quot;type&quot;:&quot;paper-conference&quot;,&quot;id&quot;:&quot;16a00531-b8e1-3ea0-ab0b-518b8b7db2af&quot;,&quot;title&quot;:&quot;Pengembangan Aplikasi TOEIC Preparation Berbasis Web sebagai Sarana Pembelajaran Taruna di Politeknik Penerbangan Surabaya&quot;,&quot;author&quot;:[{&quot;family&quot;:&quot;Widyaningrum&quot;,&quot;given&quot;:&quot;Elfira Norma&quot;,&quot;parse-names&quot;:false,&quot;dropping-particle&quot;:&quot;&quot;,&quot;non-dropping-particle&quot;:&quot;&quot;}],&quot;container-title&quot;:&quot;Seminar Nasional Inovasi Teknologi Penerbangan (SNITP)&quot;,&quot;ISSN&quot;:&quot;2548-8112&quot;,&quot;issued&quot;:{&quot;date-parts&quot;:[[2020]]},&quot;page&quot;:&quot;1-4&quot;,&quot;container-title-short&quot;:&quot;&quot;},&quot;isTemporary&quot;:false}]},{&quot;citationID&quot;:&quot;MENDELEY_CITATION_e42f6ffc-e7ab-462a-99a1-ddcb243c6c8d&quot;,&quot;properties&quot;:{&quot;noteIndex&quot;:0},&quot;isEdited&quot;:false,&quot;manualOverride&quot;:{&quot;isManuallyOverridden&quot;:true,&quot;citeprocText&quot;:&quot;(Dharmawan et al., 2022)&quot;,&quot;manualOverrideText&quot;:&quot;Dharmawan et al., (2022)&quot;},&quot;citationTag&quot;:&quot;MENDELEY_CITATION_v3_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&quot;,&quot;citationItems&quot;:[{&quot;id&quot;:&quot;c3fb2973-7f83-3d36-a136-ea6e7c7cf087&quot;,&quot;itemData&quot;:{&quot;type&quot;:&quot;article-journal&quot;,&quot;id&quot;:&quot;c3fb2973-7f83-3d36-a136-ea6e7c7cf087&quot;,&quot;title&quot;:&quot;Aplikasi Berbasis Android Test of English for International Communication (TOEIC) untuk Pembelajaran&quot;,&quot;author&quot;:[{&quot;family&quot;:&quot;Dharmawan&quot;,&quot;given&quot;:&quot;Alexander&quot;,&quot;parse-names&quot;:false,&quot;dropping-particle&quot;:&quot;&quot;,&quot;non-dropping-particle&quot;:&quot;&quot;},{&quot;family&quot;:&quot;Yusup&quot;,&quot;given&quot;:&quot;Yusup&quot;,&quot;parse-names&quot;:false,&quot;dropping-particle&quot;:&quot;&quot;,&quot;non-dropping-particle&quot;:&quot;&quot;},{&quot;family&quot;:&quot;Miladyna Yunash&quot;,&quot;given&quot;:&quot;Rizka&quot;,&quot;parse-names&quot;:false,&quot;dropping-particle&quot;:&quot;&quot;,&quot;non-dropping-particle&quot;:&quot;&quot;}],&quot;container-title&quot;:&quot;Jurnal Elektro Luceat&quot;,&quot;issued&quot;:{&quot;date-parts&quot;:[[2022]]},&quot;page&quot;:&quot;1-8&quot;,&quot;issue&quot;:&quot;2&quot;,&quot;volume&quot;:&quot;8&quot;,&quot;container-title-short&quot;:&quot;&quot;},&quot;isTemporary&quot;:false}]},{&quot;citationID&quot;:&quot;MENDELEY_CITATION_bb3e6aff-b220-4458-a239-b710b344dd1b&quot;,&quot;properties&quot;:{&quot;noteIndex&quot;:0},&quot;isEdited&quot;:false,&quot;manualOverride&quot;:{&quot;isManuallyOverridden&quot;:false,&quot;citeprocText&quot;:&quot;(Creswell &amp;#38; Creswell, 2018)&quot;,&quot;manualOverrideText&quot;:&quot;&quot;},&quot;citationItems&quot;:[{&quot;id&quot;:&quot;de71ffbc-4c65-38a6-ab95-288ed6004e90&quot;,&quot;itemData&quot;:{&quot;type&quot;:&quot;book&quot;,&quot;id&quot;:&quot;de71ffbc-4c65-38a6-ab95-288ed6004e90&quot;,&quot;title&quot;:&quot;Research Design: Qualitative, Quantitative, and Mixed Methods Approaches&quot;,&quot;author&quot;:[{&quot;family&quot;:&quot;Creswell&quot;,&quot;given&quot;:&quot;John, W&quot;,&quot;parse-names&quot;:false,&quot;dropping-particle&quot;:&quot;&quot;,&quot;non-dropping-particle&quot;:&quot;&quot;},{&quot;family&quot;:&quot;Creswell&quot;,&quot;given&quot;:&quot;J David&quot;,&quot;parse-names&quot;:false,&quot;dropping-particle&quot;:&quot;&quot;,&quot;non-dropping-particle&quot;:&quot;&quot;}],&quot;issued&quot;:{&quot;date-parts&quot;:[[2018]]},&quot;publisher-place&quot;:&quot;Thousand Oaks, California&quot;,&quot;edition&quot;:&quot;Fifth&quot;,&quot;publisher&quot;:&quot;Sage Publications&quot;,&quot;container-title-short&quot;:&quot;&quot;},&quot;isTemporary&quot;:false}],&quot;citationTag&quot;:&quot;MENDELEY_CITATION_v3_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&quot;},{&quot;citationID&quot;:&quot;MENDELEY_CITATION_73c40724-f364-4a09-bbca-167f6fa6473b&quot;,&quot;properties&quot;:{&quot;noteIndex&quot;:0},&quot;isEdited&quot;:false,&quot;manualOverride&quot;:{&quot;isManuallyOverridden&quot;:false,&quot;citeprocText&quot;:&quot;(Davis, 1989; Dekhane et al., 2013; Hadi &amp;#38; Anggaira, 2017; He et al., 2018; Simalango et al., 2018)&quot;,&quot;manualOverrideText&quot;:&quot;&quot;},&quot;citationItems&quot;:[{&quot;id&quot;:&quot;8b7de5e3-d347-3c2d-9a2f-c44a1e971bdf&quot;,&quot;itemData&quot;:{&quot;type&quot;:&quot;article-journal&quot;,&quot;id&quot;:&quot;8b7de5e3-d347-3c2d-9a2f-c44a1e971bdf&quot;,&quot;title&quot;:&quot;Perceived Usefulness, Perceived Ease of Use, and User Acceptance of Information Technology&quot;,&quot;author&quot;:[{&quot;family&quot;:&quot;Davis&quot;,&quot;given&quot;:&quot;Fred&quot;,&quot;parse-names&quot;:false,&quot;dropping-particle&quot;:&quot;&quot;,&quot;non-dropping-particle&quot;:&quot;&quot;}],&quot;container-title&quot;:&quot;JSTOR&quot;,&quot;issued&quot;:{&quot;date-parts&quot;:[[1989]]},&quot;issue&quot;:&quot;3&quot;,&quot;volume&quot;:&quot;13&quot;,&quot;container-title-short&quot;:&quot;&quot;},&quot;isTemporary&quot;:false},{&quot;id&quot;:&quot;cec76412-c978-3d7b-bf48-59d4e75d0e84&quot;,&quot;itemData&quot;:{&quot;type&quot;:&quot;article-journal&quot;,&quot;id&quot;:&quot;cec76412-c978-3d7b-bf48-59d4e75d0e84&quot;,&quot;title&quot;:&quot;Regulatory Focus and Technology Acceptance: Perceived Ease of Use and Usefulness as Efficacy&quot;,&quot;author&quot;:[{&quot;family&quot;:&quot;He&quot;,&quot;given&quot;:&quot;Yi&quot;,&quot;parse-names&quot;:false,&quot;dropping-particle&quot;:&quot;&quot;,&quot;non-dropping-particle&quot;:&quot;&quot;},{&quot;family&quot;:&quot;Chen&quot;,&quot;given&quot;:&quot;Qimei&quot;,&quot;parse-names&quot;:false,&quot;dropping-particle&quot;:&quot;&quot;,&quot;non-dropping-particle&quot;:&quot;&quot;},{&quot;family&quot;:&quot;Kitkuakul&quot;,&quot;given&quot;:&quot;Sakawrat&quot;,&quot;parse-names&quot;:false,&quot;dropping-particle&quot;:&quot;&quot;,&quot;non-dropping-particle&quot;:&quot;&quot;}],&quot;container-title&quot;:&quot;Cogent Business and Management&quot;,&quot;DOI&quot;:&quot;10.1080/23311975.2018.1459006&quot;,&quot;ISSN&quot;:&quot;23311975&quot;,&quot;issued&quot;:{&quot;date-parts&quot;:[[2018,1,1]]},&quot;abstract&quot;:&quot;The technology acceptance model (TAM) has been widely used to gage IS adoption. Over the years, although research on the replications, extensions, and modifications of TAM has been prolific in adding antecedents and moderators to TAM, scant attention has been devoted to exploring TAM mediators. The current research attempts to deepen the understanding of TAM by delineating the underlying theoretical mechanisms of TAM relationships. In addition, we propose a parsimonious moderator, regulatory focus, to help integrate previously identified moderators, such as organizational, technological, and individual characteristics, that have been noted in prior studies. We report the results of one pilot study and two main studies in support of our proposed model, which serves to simplify and facilitate practical and managerial applications and implementation of TAM in IS strategy.&quot;,&quot;publisher&quot;:&quot;Cogent OA&quot;,&quot;issue&quot;:&quot;1&quot;,&quot;volume&quot;:&quot;5&quot;,&quot;container-title-short&quot;:&quot;&quot;},&quot;isTemporary&quot;:false},{&quot;id&quot;:&quot;13e5f5ee-9ede-3a1b-9c41-e60c4fdc5767&quot;,&quot;itemData&quot;:{&quot;type&quot;:&quot;article-journal&quot;,&quot;id&quot;:&quot;13e5f5ee-9ede-3a1b-9c41-e60c4fdc5767&quot;,&quot;title&quot;:&quot;Rancang Bangun Aplikasi Multimedia Interaktif Mobile Learning&quot;,&quot;author&quot;:[{&quot;family&quot;:&quot;Simalango&quot;,&quot;given&quot;:&quot;Untung&quot;,&quot;parse-names&quot;:false,&quot;dropping-particle&quot;:&quot;&quot;,&quot;non-dropping-particle&quot;:&quot;&quot;},{&quot;family&quot;:&quot;Huda&quot;,&quot;given&quot;:&quot;Asrul&quot;,&quot;parse-names&quot;:false,&quot;dropping-particle&quot;:&quot;&quot;,&quot;non-dropping-particle&quot;:&quot;&quot;},{&quot;family&quot;:&quot;Dwiyani&quot;,&quot;given&quot;:&quot;Nurindah&quot;,&quot;parse-names&quot;:false,&quot;dropping-particle&quot;:&quot;&quot;,&quot;non-dropping-particle&quot;:&quot;&quot;}],&quot;container-title&quot;:&quot;Voteknika Jurnal Vokasional Teknik Elektronika dan Informatika&quot;,&quot;ISSN&quot;:&quot;2302-3295&quot;,&quot;URL&quot;:&quot;http://ejournal.unp.ac.id/index.php/voteknika/index&quot;,&quot;issued&quot;:{&quot;date-parts&quot;:[[2018]]},&quot;page&quot;:&quot;1-6&quot;,&quot;issue&quot;:&quot;2&quot;,&quot;volume&quot;:&quot;6&quot;},&quot;isTemporary&quot;:false},{&quot;id&quot;:&quot;5d6e7067-293b-30fe-a34d-afcd0f71fe36&quot;,&quot;itemData&quot;:{&quot;type&quot;:&quot;paper-conference&quot;,&quot;id&quot;:&quot;5d6e7067-293b-30fe-a34d-afcd0f71fe36&quot;,&quot;title&quot;:&quot;The Use of Mobile Assisted Language Learning (MALL) in Teaching Writing&quot;,&quot;author&quot;:[{&quot;family&quot;:&quot;Hadi&quot;,&quot;given&quot;:&quot;M.S&quot;,&quot;parse-names&quot;:false,&quot;dropping-particle&quot;:&quot;&quot;,&quot;non-dropping-particle&quot;:&quot;&quot;},{&quot;family&quot;:&quot;Anggaira&quot;,&quot;given&quot;:&quot;A.S.&quot;,&quot;parse-names&quot;:false,&quot;dropping-particle&quot;:&quot;&quot;,&quot;non-dropping-particle&quot;:&quot;&quot;}],&quot;container-title&quot;:&quot;15th Asis TEFL &amp; 64th TEFLIN International Conference&quot;,&quot;issued&quot;:{&quot;date-parts&quot;:[[2017]]},&quot;publisher-place&quot;:&quot;Yogyakarta&quot;},&quot;isTemporary&quot;:false},{&quot;id&quot;:&quot;00da7114-b90a-3d25-b429-733f703cd03f&quot;,&quot;itemData&quot;:{&quot;type&quot;:&quot;report&quot;,&quot;id&quot;:&quot;00da7114-b90a-3d25-b429-733f703cd03f&quot;,&quot;title&quot;:&quot;Mobile App Development to Increase Student Engagement and Problem Solving Skills&quot;,&quot;author&quot;:[{&quot;family&quot;:&quot;Dekhane&quot;,&quot;given&quot;:&quot;Sonal&quot;,&quot;parse-names&quot;:false,&quot;dropping-particle&quot;:&quot;&quot;,&quot;non-dropping-particle&quot;:&quot;&quot;},{&quot;family&quot;:&quot;Xu&quot;,&quot;given&quot;:&quot;Xin&quot;,&quot;parse-names&quot;:false,&quot;dropping-particle&quot;:&quot;&quot;,&quot;non-dropping-particle&quot;:&quot;&quot;},{&quot;family&quot;:&quot;Tsoi&quot;,&quot;given&quot;:&quot;Mai Yin&quot;,&quot;parse-names&quot;:false,&quot;dropping-particle&quot;:&quot;&quot;,&quot;non-dropping-particle&quot;:&quot;&quot;}],&quot;URL&quot;:&quot;www.gamesalad.com&quot;,&quot;issued&quot;:{&quot;date-parts&quot;:[[2013]]},&quot;abstract&quot;:&quot;This paper describes a project designed to promote problem solving and critical thinking skills in a general education, computing course at an open access institution. A visual programming tool, GameSalad, was used to enable students to create educational apps for mobile platforms. The students worked on a game development project for the entire semester, incorporating various skills learned throughout the semester. Pre and post quiz analysis showed a significant improvement in students' ability to design comprehensive solutions to a given problem. Survey results also showed increased student engagement, high interest in computing and a \&quot;better\&quot; understanding of information technology.&quot;},&quot;isTemporary&quot;:false}],&quot;citationTag&quot;:&quot;MENDELEY_CITATION_v3_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&quot;},{&quot;citationID&quot;:&quot;MENDELEY_CITATION_13f9cd3d-ea4b-4bfc-99b9-d8bd1d11e50e&quot;,&quot;properties&quot;:{&quot;noteIndex&quot;:0},&quot;isEdited&quot;:false,&quot;manualOverride&quot;:{&quot;isManuallyOverridden&quot;:false,&quot;citeprocText&quot;:&quot;(Ahmad, 2020; Fitriani et al., 2024; Ghafar et al., 2023; Gu, 2025; Lai et al., 2022)&quot;,&quot;manualOverrideText&quot;:&quot;&quot;},&quot;citationItems&quot;:[{&quot;id&quot;:&quot;5992fc5d-1d7a-334d-b094-fb36e2c694f2&quot;,&quot;itemData&quot;:{&quot;type&quot;:&quot;article-journal&quot;,&quot;id&quot;:&quot;5992fc5d-1d7a-334d-b094-fb36e2c694f2&quot;,&quot;title&quot;:&quot;Learning strategies in self-directed language learning using mobile technology in higher education: A systematic scoping review&quot;,&quot;author&quot;:[{&quot;family&quot;:&quot;Lai&quot;,&quot;given&quot;:&quot;Y&quot;,&quot;parse-names&quot;:false,&quot;dropping-particle&quot;:&quot;&quot;,&quot;non-dropping-particle&quot;:&quot;&quot;},{&quot;family&quot;:&quot;Saab&quot;,&quot;given&quot;:&quot;Nadira&quot;,&quot;parse-names&quot;:false,&quot;dropping-particle&quot;:&quot;&quot;,&quot;non-dropping-particle&quot;:&quot;&quot;},{&quot;family&quot;:&quot;Admiraal&quot;,&quot;given&quot;:&quot;Wilfried&quot;,&quot;parse-names&quot;:false,&quot;dropping-particle&quot;:&quot;&quot;,&quot;non-dropping-particle&quot;:&quot;&quot;}],&quot;container-title&quot;:&quot;Education and Information Technologies&quot;,&quot;container-title-short&quot;:&quot;Educ Inf Technol (Dordr)&quot;,&quot;DOI&quot;:&quot;10.1007/s10639-022-10945-5&quot;,&quot;ISSN&quot;:&quot;15737608&quot;,&quot;issued&quot;:{&quot;date-parts&quot;:[[2022,7,1]]},&quot;page&quot;:&quot;7749-7780&quot;,&quot;abstract&quot;:&quot;Language learners in higher education increasingly use out-of-class self-directed learning facilitated by mobile technology. In order to make informed educational decisions, this study sets out to provide an overview of empirical research into learning strategies that self-directed learners use with the support of mobile technology in language learning. Twenty studies were selected and systematically analysed, revealing the cognitive, metacognitive, social and affective strategies that self-directed learners used in their language learning processes. Low-cognitive strategies appeared to be more commonly reported than high-cognitive strategies. The use of metacognitive strategies was more closely associated with the forethought phase and performance phase than with the self-reflection phase, yet only a few articles reported all three metacognitive phases. Three kinds of social strategies were examined, and only one affective strategy was reported. Finally, implications of these findings and directions for future research are provided for self-directed learners, practitioners and researchers to facilitate self-directed learning and future work.&quot;,&quot;publisher&quot;:&quot;Springer&quot;,&quot;issue&quot;:&quot;6&quot;,&quot;volume&quot;:&quot;27&quot;},&quot;isTemporary&quot;:false},{&quot;id&quot;:&quot;8658d123-4859-30d3-9cc9-5ebe2a2dfc63&quot;,&quot;itemData&quot;:{&quot;type&quot;:&quot;article-journal&quot;,&quot;id&quot;:&quot;8658d123-4859-30d3-9cc9-5ebe2a2dfc63&quot;,&quot;title&quot;:&quot;Student Perceptions on Using Cell Phones as Learning Tools: Implications for Mobile Technology Usage in Caribbean Higher Education Institutions&quot;,&quot;author&quot;:[{&quot;family&quot;:&quot;Ahmad&quot;,&quot;given&quot;:&quot;Tashfeen&quot;,&quot;parse-names&quot;:false,&quot;dropping-particle&quot;:&quot;&quot;,&quot;non-dropping-particle&quot;:&quot;&quot;}],&quot;container-title&quot;:&quot;PSU Research Review&quot;,&quot;DOI&quot;:&quot;10.1108/PRR-03-2018-0007&quot;,&quot;ISSN&quot;:&quot;23984007&quot;,&quot;issued&quot;:{&quot;date-parts&quot;:[[2020,4,27]]},&quot;page&quot;:&quot;25-43&quot;,&quot;abstract&quot;:&quot;Purpose: This paper aims to examine students’ perception, views and opinions about the usage of mobile phones in an educational setting in a higher education institution located in Jamaica. The results of these findings were used to gain insights and to assist education policymakers in adopting most suitable approaches to integrating mobile technology in learning. Design/methodology/approach: A survey approach was used for this study. A total of 145 students participated in the study using structured questionnaire design containing 14 questions. Findings: The results indicated an overall positive student perception toward cell phones usage as a learning tool and integrating cell phones into learning activities. Students were keen on its usage as a social connectivity and collaborative tool, which they can use for flexible and personalized learning activities. Originality/value: Less research has been done in Caribbean and developing countries in analyzing student perception toward using cell phones for learning purposes. This research provides insights in developing policies to assist with the integration of mobile phone technology in learning and how institutions can respond to the advent of advancing mobile technology.&quot;,&quot;publisher&quot;:&quot;Emerald Group Holdings Ltd.&quot;,&quot;issue&quot;:&quot;1&quot;,&quot;volume&quot;:&quot;4&quot;,&quot;container-title-short&quot;:&quot;&quot;},&quot;isTemporary&quot;:false},{&quot;id&quot;:&quot;f71b47d7-596e-343d-96ac-c06bbb92f739&quot;,&quot;itemData&quot;:{&quot;type&quot;:&quot;article-journal&quot;,&quot;id&quot;:&quot;f71b47d7-596e-343d-96ac-c06bbb92f739&quot;,&quot;title&quot;:&quot;Students' Strategies with Technology Integrated to Overcome the Interlanguage Issue&quot;,&quot;author&quot;:[{&quot;family&quot;:&quot;Fitriani&quot;,&quot;given&quot;:&quot;Naria&quot;,&quot;parse-names&quot;:false,&quot;dropping-particle&quot;:&quot;&quot;,&quot;non-dropping-particle&quot;:&quot;&quot;},{&quot;family&quot;:&quot;Anhar&quot;,&quot;given&quot;:&quot;Anhar&quot;,&quot;parse-names&quot;:false,&quot;dropping-particle&quot;:&quot;&quot;,&quot;non-dropping-particle&quot;:&quot;&quot;},{&quot;family&quot;:&quot;Sabarniati&quot;,&quot;given&quot;:&quot;Sabarniati&quot;,&quot;parse-names&quot;:false,&quot;dropping-particle&quot;:&quot;&quot;,&quot;non-dropping-particle&quot;:&quot;&quot;}],&quot;DOI&quot;:&quot;10.24036/ld.v18i1.123660&quot;,&quot;ISSN&quot;:&quot;2541-0075&quot;,&quot;issued&quot;:{&quot;date-parts&quot;:[[2024]]},&quot;abstract&quot;:&quot;During the achievement of the target language, interlanguage becomes a serious issue in second language acquisition (SLA). The influence of the student's mother tongue both on vocabulary and structure plays an essential role, particularly in oral performance. This qualitative study aims to find out the interlanguage fossilization as well as the digital media used to overcome the interlanguage. In this study, 23 non-English department students participated by videotaping their speaking performance spontaneously for about two minutes. Each student submitted a video on the subject of \&quot;My Childhood\&quot; via google classroom at the end of the English program. Not only the documentation but also the interview is employed; five of the students took part in it. Additionally, the students' strategies to be proficient in English were expressed. The findings indicated the syntactical errors in pronouns errors, articles, concords, and fragments and the morpheme errors in suffixes. Meanwhile, learning English videos integrated with technology such as YouTube, TikTok, and Instagram promotes the students' strategies to boost their speaking skills.&quot;,&quot;issue&quot;:&quot;1&quot;,&quot;volume&quot;:&quot;18&quot;},&quot;isTemporary&quot;:false},{&quot;id&quot;:&quot;f4a77269-f422-30c9-b882-bd2a5fc37da2&quot;,&quot;itemData&quot;:{&quot;type&quot;:&quot;article-journal&quot;,&quot;id&quot;:&quot;f4a77269-f422-30c9-b882-bd2a5fc37da2&quot;,&quot;title&quot;:&quot;How technology influences English learning attainment among Chinese students&quot;,&quot;author&quot;:[{&quot;family&quot;:&quot;Gu&quot;,&quot;given&quot;:&quot;Ling&quot;,&quot;parse-names&quot;:false,&quot;dropping-particle&quot;:&quot;&quot;,&quot;non-dropping-particle&quot;:&quot;&quot;}],&quot;container-title&quot;:&quot;Acta Psychologica&quot;,&quot;container-title-short&quot;:&quot;Acta Psychol (Amst)&quot;,&quot;DOI&quot;:&quot;10.1016/j.actpsy.2025.104740&quot;,&quot;ISSN&quot;:&quot;18736297&quot;,&quot;issued&quot;:{&quot;date-parts&quot;:[[2025]]},&quot;abstract&quot;:&quot;The purpose of this research includes analyzing the interaction between online English learning motivations, digital readiness, academic engagement, self-regulated English learning attainment, and technology self-efficacy. These interactions were examined based on data gathered from learners in online English courses through the method of structural equation modeling. Analysis found that online English learning motivation has a significant impact on the learners' level of digital readiness and levels of academic engagement, thereby underlining its importance in getting learners ready for meaningful navigation of the digital environments with emphasis on specific academic tasks. Moreover, digital readiness and academic engagement mediate the link between online English learning motivation and online self-regulated learning, thus signifying the role of these variables in achieving translation of motivation into efficient self-regulation. Moreover, online English learning motivation exerts an indirect impact on digital readiness and academic engagement through the moderation of technology self-efficacy; in particular, the high level of self-efficacy strengthens the positive effects of motivation. This basically emphasizes the confidence in technology usage as a fundamental dimension to the effectiveness of online learning. Hence, based on these findings it can be concluded that increasing online English learning motivation, readiness for digital learning environments and academic engagement as well as the technology self-efficacy is important in order to achieve the greatest learning success in the field of online English learning. Although the study has its drawbacks like the use of self-reported data and cross-sectional research design, the study present implications that would be useful to educators and policymakers in the improvement of the online education strategies. The next steps in the research should involve following up the participants over a long period and using both qualitative and quantitative methods to augment these results.&quot;,&quot;issue&quot;:&quot;September 2024&quot;,&quot;volume&quot;:&quot;253&quot;},&quot;isTemporary&quot;:false},{&quot;id&quot;:&quot;3c1aae81-865e-3928-afc2-872bd761c316&quot;,&quot;itemData&quot;:{&quot;type&quot;:&quot;article-journal&quot;,&quot;id&quot;:&quot;3c1aae81-865e-3928-afc2-872bd761c316&quot;,&quot;title&quot;:&quot;The Role of Artificial Intelligence Technology on English Language Learning: A Literature Review&quot;,&quot;author&quot;:[{&quot;family&quot;:&quot;Ghafar&quot;,&quot;given&quot;:&quot;Zanyar Nathir&quot;,&quot;parse-names&quot;:false,&quot;dropping-particle&quot;:&quot;&quot;,&quot;non-dropping-particle&quot;:&quot;&quot;},{&quot;family&quot;:&quot;Salh&quot;,&quot;given&quot;:&quot;Heshw Faiaq&quot;,&quot;parse-names&quot;:false,&quot;dropping-particle&quot;:&quot;&quot;,&quot;non-dropping-particle&quot;:&quot;&quot;},{&quot;family&quot;:&quot;Abdulrahim&quot;,&quot;given&quot;:&quot;Marya Ali&quot;,&quot;parse-names&quot;:false,&quot;dropping-particle&quot;:&quot;&quot;,&quot;non-dropping-particle&quot;:&quot;&quot;},{&quot;family&quot;:&quot;Farxha&quot;,&quot;given&quot;:&quot;Sayran Sabah&quot;,&quot;parse-names&quot;:false,&quot;dropping-particle&quot;:&quot;&quot;,&quot;non-dropping-particle&quot;:&quot;&quot;},{&quot;family&quot;:&quot;Arf&quot;,&quot;given&quot;:&quot;Sima Faiaq&quot;,&quot;parse-names&quot;:false,&quot;dropping-particle&quot;:&quot;&quot;,&quot;non-dropping-particle&quot;:&quot;&quot;},{&quot;family&quot;:&quot;Rahim&quot;,&quot;given&quot;:&quot;Rubar Ismail&quot;,&quot;parse-names&quot;:false,&quot;dropping-particle&quot;:&quot;&quot;,&quot;non-dropping-particle&quot;:&quot;&quot;}],&quot;container-title&quot;:&quot;Canadian Journal of Language and Literature Studies&quot;,&quot;DOI&quot;:&quot;10.53103/cjlls.v3i2.87&quot;,&quot;issued&quot;:{&quot;date-parts&quot;:[[2023]]},&quot;abstract&quot;:&quot;… The knowledge about the many English-speaking nations' cultures and practices that AI has … is the first item the fundamental chatbot function analyses. The chatbot and NLP (Natural …&quot;,&quot;publisher&quot;:&quot;MATIS Translation Services&quot;,&quot;issue&quot;:&quot;2&quot;,&quot;volume&quot;:&quot;3&quot;},&quot;isTemporary&quot;:false}],&quot;citationTag&quot;:&quot;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&quot;},{&quot;citationID&quot;:&quot;MENDELEY_CITATION_c6c6f973-1972-440b-b651-156f12044356&quot;,&quot;properties&quot;:{&quot;noteIndex&quot;:0},&quot;isEdited&quot;:false,&quot;manualOverride&quot;:{&quot;isManuallyOverridden&quot;:false,&quot;citeprocText&quot;:&quot;(Majitol &amp;#38; Yunus, 2023; Zahruni et al., 2020)&quot;,&quot;manualOverrideText&quot;:&quot;&quot;},&quot;citationTag&quot;:&quot;MENDELEY_CITATION_v3_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&quot;,&quot;citationItems&quot;:[{&quot;id&quot;:&quot;843720a0-802e-36fd-8339-c03a59b190ba&quot;,&quot;itemData&quot;:{&quot;type&quot;:&quot;article-journal&quot;,&quot;id&quot;:&quot;843720a0-802e-36fd-8339-c03a59b190ba&quot;,&quot;title&quot;:&quot;Teacher’s perception on student’s self-regulated learning in a technology-based learning setting&quot;,&quot;author&quot;:[{&quot;family&quot;:&quot;Majitol&quot;,&quot;given&quot;:&quot;Deafey&quot;,&quot;parse-names&quot;:false,&quot;dropping-particle&quot;:&quot;&quot;,&quot;non-dropping-particle&quot;:&quot;&quot;},{&quot;family&quot;:&quot;Yunus&quot;,&quot;given&quot;:&quot;Melor Md&quot;,&quot;parse-names&quot;:false,&quot;dropping-particle&quot;:&quot;&quot;,&quot;non-dropping-particle&quot;:&quot;&quot;}],&quot;container-title&quot;:&quot;International Journal of Evaluation and Research in Education&quot;,&quot;DOI&quot;:&quot;10.11591/ijere.v12i3.25123&quot;,&quot;ISSN&quot;:&quot;26205440&quot;,&quot;issued&quot;:{&quot;date-parts&quot;:[[2023,9,1]]},&quot;page&quot;:&quot;1155-1164&quot;,&quot;abstract&quot;:&quot;It was inevitable that during the COVID-19 pandemic, various teaching and learning experiences were taken into virtual platforms. With the direct and total integration of technology in education during the pandemic, students had to rely mostly on their own self-regulated learning in order to progress in their learning. This systematic review explored teachers’ perception on students’ self-regulated learning (SRL) in a technology-based learning (TBL) setting. By using the preferred reporting items for systematic review and meta-analyses (PRISMA) 2020 as the review methodology, 39 articles were selected from the databases of ERIC and Google Scholars to complete this study. Findings revealed that teachers perceive the following factors to play a significant part for SLR and TBL to complement each other: i) Digital educational resources and accessibility for both teachers and students; ii) Teacher and student’s readiness and competencies regarding technology-based learning; and iii) Parents’ involvement in students’ self-regulated learning for security and motivational purposes. It is believed that by implementing student-centered approach with the facilitation of various education stakeholders, students’ learning can occur more effectively, purposeful and meaningful. Future research suggests an investigation on students’ self-regulated learning from the perspective of parents and other related social issues.&quot;,&quot;publisher&quot;:&quot;Institute of Advanced Engineering and Science&quot;,&quot;issue&quot;:&quot;3&quot;,&quot;volume&quot;:&quot;12&quot;,&quot;container-title-short&quot;:&quot;&quot;},&quot;isTemporary&quot;:false},{&quot;id&quot;:&quot;ec0dd6de-1829-39e7-8040-a7ce6bbb61ff&quot;,&quot;itemData&quot;:{&quot;type&quot;:&quot;article-journal&quot;,&quot;id&quot;:&quot;ec0dd6de-1829-39e7-8040-a7ce6bbb61ff&quot;,&quot;title&quot;:&quot;The Challenges of Taking TOEIC Test and How to Overcome: Perception of Indonesian Vocational Students&quot;,&quot;author&quot;:[{&quot;family&quot;:&quot;Zahruni&quot;,&quot;given&quot;:&quot;Nurul Amalia&quot;,&quot;parse-names&quot;:false,&quot;dropping-particle&quot;:&quot;&quot;,&quot;non-dropping-particle&quot;:&quot;&quot;},{&quot;family&quot;:&quot;Fahmi&quot;,&quot;given&quot;:&quot;Fahmi&quot;,&quot;parse-names&quot;:false,&quot;dropping-particle&quot;:&quot;&quot;,&quot;non-dropping-particle&quot;:&quot;&quot;},{&quot;family&quot;:&quot;Pratolo&quot;,&quot;given&quot;:&quot;Bambang Widi&quot;,&quot;parse-names&quot;:false,&quot;dropping-particle&quot;:&quot;&quot;,&quot;non-dropping-particle&quot;:&quot;&quot;}],&quot;container-title&quot;:&quot;Ethical Lingua: Journal of Language Teaching and Literature&quot;,&quot;DOI&quot;:&quot;10.30605/25409190.167&quot;,&quot;ISSN&quot;:&quot;2355-3448&quot;,&quot;issued&quot;:{&quot;date-parts&quot;:[[2020,4,12]]},&quot;page&quot;:&quot;82-91&quot;,&quot;abstract&quot;:&quot;The purpose of this research was to discover problems that Indonesian Vocational Students are having with the Test of English for International Communication (TOEIC) to improve TOEIC instruction. The participants were 18 students in school attending the TOEIC preparation course in the TOEIC course in October 2018. There were two steps in taking the data: (1) questionnaires on the listening and reading problems in the TOEIC test, and (2) interview on how they cope with the problems. The result shows that: 1) The majority of subjects had no experience in TOEIC and most of them did not have any preparation for the test; 2) Listening problems were at a high level in questionnaires 100% for the lack in vocabulary; 3) Reading problems were at a high level in questionnaires 100% for unknowing the meaning based on the context of the text; 4) The interview results showed that the students solve the problem in TOEIC test with learning by themselves, discuss with a partner and learning on the internet. The researchers recommend that the TOEIC course should include vocabulary building and be conducted frequently.&quot;,&quot;publisher&quot;:&quot;Universitas Cokroaminoto Palopo&quot;,&quot;issue&quot;:&quot;1&quot;,&quot;volume&quot;:&quot;7&quot;,&quot;container-title-short&quot;:&quot;&quot;},&quot;isTemporary&quot;:false}]},{&quot;citationID&quot;:&quot;MENDELEY_CITATION_bfe75ba7-529c-4d55-8467-a16889107bd4&quot;,&quot;properties&quot;:{&quot;noteIndex&quot;:0},&quot;isEdited&quot;:false,&quot;manualOverride&quot;:{&quot;isManuallyOverridden&quot;:false,&quot;citeprocText&quot;:&quot;(Martin &amp;#38; Bolliger, 2018)&quot;,&quot;manualOverrideText&quot;:&quot;&quot;},&quot;citationTag&quot;:&quot;MENDELEY_CITATION_v3_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&quot;,&quot;citationItems&quot;:[{&quot;id&quot;:&quot;a5b7b74b-f445-3c78-9aba-0ec43e2ec424&quot;,&quot;itemData&quot;:{&quot;type&quot;:&quot;article-journal&quot;,&quot;id&quot;:&quot;a5b7b74b-f445-3c78-9aba-0ec43e2ec424&quot;,&quot;title&quot;:&quot;Engagement matters: Student perceptions on the importance of engagement strategies in the online learning environment&quot;,&quot;author&quot;:[{&quot;family&quot;:&quot;Martin&quot;,&quot;given&quot;:&quot;Florence&quot;,&quot;parse-names&quot;:false,&quot;dropping-particle&quot;:&quot;&quot;,&quot;non-dropping-particle&quot;:&quot;&quot;},{&quot;family&quot;:&quot;Bolliger&quot;,&quot;given&quot;:&quot;Doris U.&quot;,&quot;parse-names&quot;:false,&quot;dropping-particle&quot;:&quot;&quot;,&quot;non-dropping-particle&quot;:&quot;&quot;}],&quot;container-title&quot;:&quot;Online Learning Journal&quot;,&quot;DOI&quot;:&quot;10.24059/olj.v22i1.1092&quot;,&quot;ISSN&quot;:&quot;24725730&quot;,&quot;issued&quot;:{&quot;date-parts&quot;:[[2018]]},&quot;page&quot;:&quot;205-222&quot;,&quot;abstract&quot;:&quot;Student engagement increases student satisfaction, enhances student motivation to learn, reduces the sense of isolation, and improves student performance in online courses. This survey-based research study examines student perception on various engagement strategies used in online courses based on Moore’s interaction framework. One hundred and fifty-five students completed a 38-item survey on learner-to-learner, learner-to-instructor, and learner-to-content engagement strategies. Learner-to-instructor engagement strategies seemed to be most valued among the three categories. Icebreaker/introduction discussions and working collaboratively using online communication tools were rated the most beneficial engagement strategies in the learner-to-learner category, whereas sending regular announcements or email reminders and providing grading rubrics for all assignments were rated most beneficial in learner-to-instructor category. In the learner-content category, students mentioned working on real-world projects and having discussions with structured or guiding questions were the most beneficial. This study also analyzed the effect of age, gender, and years of online learning experience differences on students’ perception of engagement strategies. The results of the study have implications for online instructors, instructional designers, and administrators who wish to enhance engagement in the online courses.&quot;,&quot;publisher&quot;:&quot;The Online Learning Consortium&quot;,&quot;issue&quot;:&quot;1&quot;,&quot;volume&quot;:&quot;22&quot;,&quot;container-title-short&quot;:&quot;&quot;},&quot;isTemporary&quot;:false}]},{&quot;citationID&quot;:&quot;MENDELEY_CITATION_9d8ed057-99da-4d4b-aa58-49db39a538b1&quot;,&quot;properties&quot;:{&quot;noteIndex&quot;:0},&quot;isEdited&quot;:false,&quot;manualOverride&quot;:{&quot;isManuallyOverridden&quot;:false,&quot;citeprocText&quot;:&quot;(Amelia et al., 2024; Kim, 2022; Klimova &amp;#38; Zamborova, 2020; Maslikah et al., 2021; Mulyadi &amp;#38; Aimah, 2021)&quot;,&quot;manualOverrideText&quot;:&quot;&quot;},&quot;citationItems&quot;:[{&quot;id&quot;:&quot;d6b1b513-aba5-3e84-b1f2-d3e621c93a77&quot;,&quot;itemData&quot;:{&quot;type&quot;:&quot;article-journal&quot;,&quot;id&quot;:&quot;d6b1b513-aba5-3e84-b1f2-d3e621c93a77&quot;,&quot;title&quot;:&quot;AI-integrated Mobile-Assisted Language Learning: Is It an Effective Way of Preparing for the TOEIC Test in Classroom Environments?&quot;,&quot;author&quot;:[{&quot;family&quot;:&quot;Kim&quot;,&quot;given&quot;:&quot;Na Young&quot;,&quot;parse-names&quot;:false,&quot;dropping-particle&quot;:&quot;&quot;,&quot;non-dropping-particle&quot;:&quot;&quot;}],&quot;container-title&quot;:&quot;English Teaching(South Korea)&quot;,&quot;DOI&quot;:&quot;10.15858/engtea.77.3.202209.79&quot;,&quot;ISSN&quot;:&quot;26719312&quot;,&quot;issued&quot;:{&quot;date-parts&quot;:[[2022,9,1]]},&quot;page&quot;:&quot;79-102&quot;,&quot;abstract&quot;:&quot;The purpose of this study was to examine the impacts of AI-integrated MALL on Korean students’ TOEIC preparation, by comparing with AI-integrated CALL. A total of 496 freshmen students participated in this study. They were arbitrarily assigned to AI CALL (n = 190), AI MALL (n = 164), and the control (n = 132) groups. During a 2021 academic semester, the two experimental groups studied TOEIC through computers or mobile phones, integrated with AI technology. The control group was taught by a human teacher, in a traditional classroom setting. Before and after the treatment, TOEIC listening and reading tests were administered. Paired samples t-tests and one-way ANOVAs, were used to analyze collected data. Findings show that all groups significantly increased listening and reading test scores. Group comparison results show that the AI CALL group outperformed the control group for both tests. This group also outperformed the AI MALL group for the reading test. Based on this, pedagogical implications are invaluable.&quot;,&quot;publisher&quot;:&quot;Korea Association of Teachers of English&quot;,&quot;issue&quot;:&quot;3&quot;,&quot;volume&quot;:&quot;77&quot;,&quot;container-title-short&quot;:&quot;&quot;},&quot;isTemporary&quot;:false},{&quot;id&quot;:&quot;2feeb107-3a6e-36e3-9852-86ed6dcd4aba&quot;,&quot;itemData&quot;:{&quot;type&quot;:&quot;article-journal&quot;,&quot;id&quot;:&quot;2feeb107-3a6e-36e3-9852-86ed6dcd4aba&quot;,&quot;title&quot;:&quot;Perceptions of EFL Teachers, EFL Students, and Parents About Extensive Listening Materials for Online Learning&quot;,&quot;author&quot;:[{&quot;family&quot;:&quot;Maslikah&quot;,&quot;given&quot;:&quot;Khotim&quot;,&quot;parse-names&quot;:false,&quot;dropping-particle&quot;:&quot;&quot;,&quot;non-dropping-particle&quot;:&quot;&quot;},{&quot;family&quot;:&quot;Widiati&quot;,&quot;given&quot;:&quot;Utami&quot;,&quot;parse-names&quot;:false,&quot;dropping-particle&quot;:&quot;&quot;,&quot;non-dropping-particle&quot;:&quot;&quot;},{&quot;family&quot;:&quot;Wulyani&quot;,&quot;given&quot;:&quot;Anik Nunuk&quot;,&quot;parse-names&quot;:false,&quot;dropping-particle&quot;:&quot;&quot;,&quot;non-dropping-particle&quot;:&quot;&quot;}],&quot;DOI&quot;:&quot;10.1111/0026&quot;,&quot;URL&quot;:&quot;https://doi.org/10.1111/0026-&quot;,&quot;issued&quot;:{&quot;date-parts&quot;:[[2021]]},&quot;abstract&quot;:&quot;Promoting Extensive Listening (EL) activities among EFL learners has been crucial nowadays, especially during the era of online learning. This study outlines EFL teachers' perceptions, EFL learners, and parents about using EL materials using digital platforms by fostering autonomous learning. This study involved 50 EFL teachers, 143 EFL learners, and 86 parents in Indonesia. Data were taken from online questionnaires and analyzed based on three elements: needs, lacks, and wants/hopes. The result shows all three groups of subjects approved that EL needs to be enhanced either at school or at home. They also confessed that school hours are limited to enrich more implicit knowledge by listening. At last, they wanted to be facilitated to access digital platforms in learning English, especially EL. Further studies on developing EL digital platforms will be worth conducting.&quot;},&quot;isTemporary&quot;:false},{&quot;id&quot;:&quot;85c3cede-3bab-3890-8398-f134e5ab1281&quot;,&quot;itemData&quot;:{&quot;type&quot;:&quot;article-journal&quot;,&quot;id&quot;:&quot;85c3cede-3bab-3890-8398-f134e5ab1281&quot;,&quot;title&quot;:&quot;Enhancing English Test Preparation through Mobile-Learning : Development of Poliban English Preparation Test Application&quot;,&quot;author&quot;:[{&quot;family&quot;:&quot;Amelia&quot;,&quot;given&quot;:&quot;Rizky&quot;,&quot;parse-names&quot;:false,&quot;dropping-particle&quot;:&quot;&quot;,&quot;non-dropping-particle&quot;:&quot;&quot;},{&quot;family&quot;:&quot;Fitria&quot;,&quot;given&quot;:&quot;Fitria&quot;,&quot;parse-names&quot;:false,&quot;dropping-particle&quot;:&quot;&quot;,&quot;non-dropping-particle&quot;:&quot;&quot;},{&quot;family&quot;:&quot;Dey&quot;,&quot;given&quot;:&quot;Manna&quot;,&quot;parse-names&quot;:false,&quot;dropping-particle&quot;:&quot;&quot;,&quot;non-dropping-particle&quot;:&quot;&quot;}],&quot;container-title&quot;:&quot;Lingua Didaktika: Jurnal Bahasa dan Pembelajaran Bahasa&quot;,&quot;DOI&quot;:&quot;10.24036/ld.v18i2.130223&quot;,&quot;issued&quot;:{&quot;date-parts&quot;:[[2024]]},&quot;page&quot;:&quot;193-210&quot;,&quot;issue&quot;:&quot;2&quot;,&quot;volume&quot;:&quot;18&quot;},&quot;isTemporary&quot;:false},{&quot;id&quot;:&quot;0048d0f6-f6e1-3999-ab70-0303a1aec163&quot;,&quot;itemData&quot;:{&quot;type&quot;:&quot;article-journal&quot;,&quot;id&quot;:&quot;0048d0f6-f6e1-3999-ab70-0303a1aec163&quot;,&quot;title&quot;:&quot;Android-Based Mobile Learning Media in Teaching Reading of Report Texts&quot;,&quot;author&quot;:[{&quot;family&quot;:&quot;Mulyadi&quot;,&quot;given&quot;:&quot;Dodi&quot;,&quot;parse-names&quot;:false,&quot;dropping-particle&quot;:&quot;&quot;,&quot;non-dropping-particle&quot;:&quot;&quot;},{&quot;family&quot;:&quot;Aimah&quot;,&quot;given&quot;:&quot;Siti&quot;,&quot;parse-names&quot;:false,&quot;dropping-particle&quot;:&quot;&quot;,&quot;non-dropping-particle&quot;:&quot;&quot;}],&quot;container-title&quot;:&quot;Getsempena English Education Journal (GEEJ)&quot;,&quot;ISSN&quot;:&quot;2502-6801&quot;,&quot;issued&quot;:{&quot;date-parts&quot;:[[2021]]},&quot;abstract&quot;:&quot;Mobile phones can be well integrated into English Instruction as the creativity and innovation of teaching media increase students' interest and motivation. This research aims to reveal the validity, effectiveness, and practicality of utilizing Android-based Mobile Learning Media for teaching reading report texts. The present research employed the research and development design. The research instruments were questionnaires, tests, and learning media in Application Package Files (APK). The collected data were analyzed by employing descriptive statistics and inferential statistics with a t-test. This research's subject was an experimental class and a control class in Senior High School of Muhammadiyah 2 of Purbalingga. The expert validation results were categorized into relevant and feasible learning media to teach report texts. The pre-test and post-test mean scores in the experimental class showed a highly significant difference because the class outperformed the control class. It means that Android-based MLM was effective for enhancing students' reading comprehension of report texts. Meanwhile, the result of students' perception obtained a good category. The data reveal that 70.4% of the students agreed to use Android-based MLM in the learning process. This research concludes that the final product meets the criteria of teaching media evaluation.&quot;,&quot;issue&quot;:&quot;1&quot;,&quot;volume&quot;:&quot;8&quot;},&quot;isTemporary&quot;:false},{&quot;id&quot;:&quot;ac760ba8-1fca-3465-83f6-328b0a852dfa&quot;,&quot;itemData&quot;:{&quot;type&quot;:&quot;article-journal&quot;,&quot;id&quot;:&quot;ac760ba8-1fca-3465-83f6-328b0a852dfa&quot;,&quot;title&quot;:&quot;Use of Mobile Applications in Developing Reading Comprehension in Second Language Acquisition —A Review Study&quot;,&quot;author&quot;:[{&quot;family&quot;:&quot;Klimova&quot;,&quot;given&quot;:&quot;Blanka&quot;,&quot;parse-names&quot;:false,&quot;dropping-particle&quot;:&quot;&quot;,&quot;non-dropping-particle&quot;:&quot;&quot;},{&quot;family&quot;:&quot;Zamborova&quot;,&quot;given&quot;:&quot;Katarina&quot;,&quot;parse-names&quot;:false,&quot;dropping-particle&quot;:&quot;&quot;,&quot;non-dropping-particle&quot;:&quot;&quot;}],&quot;container-title&quot;:&quot;Education Sciences&quot;,&quot;container-title-short&quot;:&quot;Educ Sci (Basel)&quot;,&quot;DOI&quot;:&quot;10.3390/educsci10120391&quot;,&quot;ISSN&quot;:&quot;22277102&quot;,&quot;issued&quot;:{&quot;date-parts&quot;:[[2020,12,1]]},&quot;page&quot;:&quot;1-11&quot;,&quot;abstract&quot;:&quot;Reading is a fundamental skill for academic success because university students need to comprehend an extensive amount of information in a short time to achieve their academic goals. However, the influx of new technologies into education has challenged the teaching of reading skills in a foreign language. The purpose of this study was to explore the effect of emerging technologies, especially mobile applications, on second language reading comprehension in the period between 1 January and 30 September 2020. Therefore, the authors of this article conducted a search of available studies on the topic, i.e., the use of mobile applications in developing reading comprehension in second language acquisition, in two databases: Web of Science and Scopus. Despite the methodological differences, the findings of all of the identified studies showed that there was an improvement in reading comprehension after the treatment with mobile applications. In addition, a positive attitude and enhanced learner motivation when using mobile apps was found in several studies. Overall, there is potential for developing research on MALL and reading comprehension for randomized control studies with larger populations and longer intervention periods.&quot;,&quot;publisher&quot;:&quot;MDPI AG&quot;,&quot;issue&quot;:&quot;12&quot;,&quot;volume&quot;:&quot;10&quot;},&quot;isTemporary&quot;:false}],&quot;citationTag&quot;:&quot;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2EF96-407E-774D-9E79-97D2DA43B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Fathul Zannah</dc:creator>
  <cp:keywords/>
  <dc:description/>
  <cp:lastModifiedBy>Microsoft Office User</cp:lastModifiedBy>
  <cp:revision>7</cp:revision>
  <dcterms:created xsi:type="dcterms:W3CDTF">2025-08-22T06:50:00Z</dcterms:created>
  <dcterms:modified xsi:type="dcterms:W3CDTF">2025-08-23T22:31:00Z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9cc038f0-d15f-34c4-830c-7557f0740470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